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DE" w:rsidRPr="0087036F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8338DE" w:rsidRPr="0087036F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185EAD" w:rsidRPr="00D17C86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85EAD" w:rsidRPr="00D17C86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Pr="00D17C86" w:rsidRDefault="00D17C86" w:rsidP="00D17C86">
      <w:pPr>
        <w:spacing w:before="60"/>
        <w:rPr>
          <w:rFonts w:ascii="Times New Roman" w:hAnsi="Times New Roman" w:cs="Times New Roman"/>
          <w:sz w:val="28"/>
        </w:rPr>
      </w:pPr>
    </w:p>
    <w:p w:rsidR="00D17C86" w:rsidRPr="00D17C86" w:rsidRDefault="00D17C86" w:rsidP="00D17C86">
      <w:pPr>
        <w:spacing w:before="60"/>
        <w:jc w:val="center"/>
        <w:rPr>
          <w:rFonts w:ascii="Times New Roman" w:hAnsi="Times New Roman" w:cs="Times New Roman"/>
          <w:sz w:val="28"/>
        </w:rPr>
      </w:pPr>
    </w:p>
    <w:p w:rsidR="00D17C86" w:rsidRPr="00D17C86" w:rsidRDefault="00D17C86" w:rsidP="00D17C86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C86">
        <w:rPr>
          <w:rFonts w:ascii="Times New Roman" w:eastAsia="Times New Roman" w:hAnsi="Times New Roman" w:cs="Times New Roman"/>
          <w:sz w:val="28"/>
          <w:szCs w:val="28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:rsidR="00D17C86" w:rsidRDefault="00D17C86" w:rsidP="00D17C86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D17C86" w:rsidRDefault="00185EAD" w:rsidP="00D17C8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Pr="006A4ADA" w:rsidRDefault="00D17C86" w:rsidP="006A4ADA">
      <w:pPr>
        <w:spacing w:before="60"/>
        <w:jc w:val="center"/>
        <w:rPr>
          <w:rFonts w:ascii="Times New Roman" w:hAnsi="Times New Roman" w:cs="Times New Roman"/>
          <w:sz w:val="28"/>
          <w:lang w:val="ru-RU"/>
        </w:rPr>
      </w:pPr>
      <w:r w:rsidRPr="00D17C86">
        <w:rPr>
          <w:rFonts w:ascii="Times New Roman" w:hAnsi="Times New Roman" w:cs="Times New Roman"/>
          <w:sz w:val="28"/>
        </w:rPr>
        <w:t xml:space="preserve">Подсистема </w:t>
      </w:r>
      <w:r w:rsidR="00E936F6">
        <w:rPr>
          <w:rFonts w:ascii="Times New Roman" w:hAnsi="Times New Roman" w:cs="Times New Roman"/>
          <w:sz w:val="28"/>
        </w:rPr>
        <w:t>№4</w:t>
      </w:r>
    </w:p>
    <w:p w:rsidR="00D17C86" w:rsidRPr="006A4ADA" w:rsidRDefault="002A79E6" w:rsidP="000763D4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79E6">
        <w:rPr>
          <w:rFonts w:ascii="Times New Roman" w:hAnsi="Times New Roman" w:cs="Times New Roman"/>
          <w:sz w:val="28"/>
          <w:szCs w:val="28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</w:p>
    <w:p w:rsidR="00185EAD" w:rsidRPr="006A4ADA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2A79E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 w:rsidP="002A79E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8338DE" w:rsidRDefault="008338DE" w:rsidP="008338D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ru-RU"/>
        </w:rPr>
        <w:sectPr w:rsidR="00185EAD" w:rsidRPr="008338DE" w:rsidSect="008338DE">
          <w:footerReference w:type="default" r:id="rId8"/>
          <w:pgSz w:w="11909" w:h="16834"/>
          <w:pgMar w:top="1440" w:right="852" w:bottom="1440" w:left="1134" w:header="720" w:footer="720" w:gutter="0"/>
          <w:pgNumType w:start="1"/>
          <w:cols w:space="720"/>
          <w:titlePg/>
          <w:docGrid w:linePitch="360"/>
        </w:sectPr>
      </w:pPr>
      <w:r w:rsidRPr="008338DE">
        <w:rPr>
          <w:rFonts w:ascii="Times New Roman" w:eastAsia="Times New Roman" w:hAnsi="Times New Roman" w:cs="Times New Roman"/>
          <w:sz w:val="28"/>
          <w:szCs w:val="24"/>
          <w:lang w:val="ru-RU"/>
        </w:rPr>
        <w:t>Самара</w:t>
      </w:r>
      <w:r w:rsidR="00972169" w:rsidRPr="008338DE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D17C86" w:rsidRPr="008338DE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:rsidR="00185EAD" w:rsidRDefault="00972169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id w:val="5840383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7A6F" w:rsidRDefault="00C27A6F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8887231" w:history="1">
            <w:r w:rsidRPr="002A65B1">
              <w:rPr>
                <w:rStyle w:val="ac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_Toc188887231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A6F" w:rsidRDefault="00AA40A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2" w:history="1">
            <w:r w:rsidR="00C27A6F" w:rsidRPr="002A65B1">
              <w:rPr>
                <w:rStyle w:val="ac"/>
                <w:noProof/>
              </w:rPr>
              <w:t>1.1 Обозначение и наименование программы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_Toc188887232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AA40A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3" w:history="1">
            <w:r w:rsidR="00C27A6F" w:rsidRPr="002A65B1">
              <w:rPr>
                <w:rStyle w:val="ac"/>
                <w:noProof/>
              </w:rPr>
              <w:t>1.2 Используемые языки программирования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_Toc188887233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AA40A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4" w:history="1">
            <w:r w:rsidR="00C27A6F" w:rsidRPr="002A65B1">
              <w:rPr>
                <w:rStyle w:val="ac"/>
                <w:noProof/>
              </w:rPr>
              <w:t xml:space="preserve">2. </w:t>
            </w:r>
            <w:r w:rsidR="00C27A6F" w:rsidRPr="00211638">
              <w:rPr>
                <w:rStyle w:val="ac"/>
                <w:rFonts w:ascii="Times New Roman" w:hAnsi="Times New Roman" w:cs="Times New Roman"/>
                <w:noProof/>
              </w:rPr>
              <w:t>ФУНКЦИОНАЛЬНЫЕ</w:t>
            </w:r>
            <w:r w:rsidR="00C27A6F" w:rsidRPr="002A65B1">
              <w:rPr>
                <w:rStyle w:val="ac"/>
                <w:noProof/>
              </w:rPr>
              <w:t xml:space="preserve"> ХАРАКТЕРИСТИКИ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_Toc188887234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6A4ADA">
              <w:rPr>
                <w:noProof/>
                <w:webHidden/>
              </w:rPr>
              <w:t>4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C27A6F">
          <w:r>
            <w:rPr>
              <w:b/>
              <w:bCs/>
            </w:rPr>
            <w:fldChar w:fldCharType="end"/>
          </w:r>
        </w:p>
      </w:sdtContent>
    </w:sdt>
    <w:p w:rsidR="00185EAD" w:rsidRDefault="00185EAD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85EAD">
          <w:pgSz w:w="11909" w:h="16834"/>
          <w:pgMar w:top="851" w:right="1134" w:bottom="851" w:left="1701" w:header="0" w:footer="709" w:gutter="0"/>
          <w:cols w:space="720"/>
          <w:docGrid w:linePitch="360"/>
        </w:sectPr>
      </w:pPr>
    </w:p>
    <w:p w:rsidR="00185EAD" w:rsidRDefault="00185EAD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Pr="00D17C86" w:rsidRDefault="00972169" w:rsidP="00C27A6F">
      <w:pPr>
        <w:pStyle w:val="21"/>
      </w:pPr>
      <w:bookmarkStart w:id="1" w:name="_Toc188887231"/>
      <w:r w:rsidRPr="00D17C86">
        <w:lastRenderedPageBreak/>
        <w:t>1. ОБЩИЕ СВЕДЕНИЯ</w:t>
      </w:r>
      <w:bookmarkEnd w:id="1"/>
      <w:r w:rsidRPr="00D17C86">
        <w:t xml:space="preserve"> </w:t>
      </w:r>
    </w:p>
    <w:p w:rsidR="00185EAD" w:rsidRPr="00D17C86" w:rsidRDefault="00972169" w:rsidP="00C27A6F">
      <w:pPr>
        <w:pStyle w:val="21"/>
      </w:pPr>
      <w:bookmarkStart w:id="2" w:name="_Toc188887232"/>
      <w:r w:rsidRPr="00D17C86">
        <w:t>1.1 Обозначение и наименование программы</w:t>
      </w:r>
      <w:bookmarkEnd w:id="2"/>
      <w:r w:rsidRPr="00D17C86">
        <w:t xml:space="preserve"> </w:t>
      </w:r>
    </w:p>
    <w:p w:rsidR="00185EAD" w:rsidRPr="00D17C86" w:rsidRDefault="006A4ADA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  <w:r>
        <w:rPr>
          <w:rFonts w:ascii="Times New Roman" w:eastAsia="Times New Roman" w:hAnsi="Times New Roman" w:cs="Times New Roman"/>
          <w:sz w:val="24"/>
          <w:szCs w:val="24"/>
        </w:rPr>
        <w:t>ЦСМК-</w:t>
      </w:r>
      <w:r w:rsidR="00E936F6">
        <w:rPr>
          <w:rFonts w:ascii="Times New Roman" w:eastAsia="Times New Roman" w:hAnsi="Times New Roman" w:cs="Times New Roman"/>
          <w:sz w:val="24"/>
          <w:szCs w:val="24"/>
        </w:rPr>
        <w:t>Клиника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автоматизацию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обязательных мероприятий внутреннего контроля качества и безопасности медицинской деятельности: проведение плановых и внеплановых (целевых) проверок, работу с обращениями граждан, сбор, анализ и расследование нежелательных событий, мониторинги и учет ресурсов медицинской организации, 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>обеспечива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технологическую основу получения объективных и достоверных результатов внутреннего контроля качества и безопасности медицинской деятельности, </w:t>
      </w:r>
      <w:r>
        <w:rPr>
          <w:rFonts w:ascii="Times New Roman" w:eastAsia="Times New Roman" w:hAnsi="Times New Roman" w:cs="Times New Roman"/>
          <w:sz w:val="24"/>
          <w:szCs w:val="24"/>
        </w:rPr>
        <w:t>для поддержки принятия управленческих решений и контроля соблюдения обязательных требований</w:t>
      </w:r>
      <w:r w:rsidRPr="00742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5EAD" w:rsidRDefault="00185EAD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972169" w:rsidP="00C27A6F">
      <w:pPr>
        <w:pStyle w:val="21"/>
      </w:pPr>
      <w:bookmarkStart w:id="3" w:name="_Toc188887233"/>
      <w:r>
        <w:t>1.2 Используемые языки программирования</w:t>
      </w:r>
      <w:bookmarkEnd w:id="3"/>
      <w:r>
        <w:t xml:space="preserve">  </w:t>
      </w:r>
    </w:p>
    <w:p w:rsidR="00185EAD" w:rsidRDefault="00D17C86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3B26">
        <w:rPr>
          <w:rFonts w:ascii="Times New Roman" w:eastAsia="Times New Roman" w:hAnsi="Times New Roman" w:cs="Times New Roman"/>
          <w:sz w:val="24"/>
          <w:szCs w:val="24"/>
          <w:lang w:val="en-US"/>
        </w:rPr>
        <w:t>Java</w:t>
      </w:r>
      <w:r w:rsidRPr="00F13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B26">
        <w:rPr>
          <w:rFonts w:ascii="Times New Roman" w:eastAsia="Times New Roman" w:hAnsi="Times New Roman" w:cs="Times New Roman"/>
          <w:sz w:val="24"/>
          <w:szCs w:val="24"/>
          <w:lang w:val="en-US"/>
        </w:rPr>
        <w:t>JDK</w:t>
      </w:r>
      <w:r w:rsidRPr="00F13B26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</w:p>
    <w:p w:rsidR="00185EAD" w:rsidRDefault="00972169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Pr="00A622AB" w:rsidRDefault="00972169" w:rsidP="00C27A6F">
      <w:pPr>
        <w:pStyle w:val="21"/>
      </w:pPr>
      <w:bookmarkStart w:id="4" w:name="_Toc188887234"/>
      <w:r w:rsidRPr="00A622AB">
        <w:lastRenderedPageBreak/>
        <w:t>2. ФУНКЦИОНАЛЬНЫЕ ХАРАКТЕРИСТИКИ</w:t>
      </w:r>
      <w:bookmarkEnd w:id="4"/>
    </w:p>
    <w:p w:rsidR="00185EAD" w:rsidRPr="006A4ADA" w:rsidRDefault="00A622AB" w:rsidP="006A4ADA">
      <w:pPr>
        <w:numPr>
          <w:ilvl w:val="0"/>
          <w:numId w:val="2"/>
        </w:numPr>
        <w:tabs>
          <w:tab w:val="left" w:pos="99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eastAsia="Calibri" w:hAnsi="Times New Roman" w:cs="Times New Roman"/>
          <w:sz w:val="24"/>
          <w:szCs w:val="24"/>
        </w:rPr>
        <w:t>Программное обеспечение «</w:t>
      </w:r>
      <w:r w:rsidR="006A4ADA" w:rsidRPr="006A4ADA">
        <w:rPr>
          <w:rFonts w:ascii="Times New Roman" w:eastAsia="Calibri" w:hAnsi="Times New Roman" w:cs="Times New Roman"/>
          <w:sz w:val="24"/>
          <w:szCs w:val="24"/>
        </w:rPr>
        <w:t>ЦСМК-</w:t>
      </w:r>
      <w:r w:rsidR="00E936F6">
        <w:rPr>
          <w:rFonts w:ascii="Times New Roman" w:eastAsia="Calibri" w:hAnsi="Times New Roman" w:cs="Times New Roman"/>
          <w:sz w:val="24"/>
          <w:szCs w:val="24"/>
        </w:rPr>
        <w:t>Клиника</w:t>
      </w:r>
      <w:r w:rsidRPr="006A4AD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6A4ADA">
        <w:rPr>
          <w:rFonts w:ascii="Times New Roman" w:eastAsia="Times New Roman" w:hAnsi="Times New Roman" w:cs="Times New Roman"/>
          <w:sz w:val="24"/>
          <w:szCs w:val="24"/>
        </w:rPr>
        <w:t>включает в себя</w:t>
      </w:r>
      <w:r w:rsidRPr="006A4A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A4ADA" w:rsidRPr="006A4ADA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следующие модули</w:t>
      </w:r>
      <w:r w:rsidRPr="006A4A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eastAsia="Calibri" w:hAnsi="Times New Roman" w:cs="Times New Roman"/>
          <w:sz w:val="24"/>
          <w:szCs w:val="24"/>
        </w:rPr>
        <w:t>Модуль «</w:t>
      </w:r>
      <w:r w:rsidRPr="00C91237">
        <w:rPr>
          <w:rFonts w:ascii="Times New Roman" w:hAnsi="Times New Roman" w:cs="Times New Roman"/>
          <w:sz w:val="24"/>
          <w:szCs w:val="24"/>
        </w:rPr>
        <w:t>Сведения о медорганизации</w:t>
      </w:r>
      <w:r w:rsidRPr="00C91237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eastAsia="Calibri" w:hAnsi="Times New Roman" w:cs="Times New Roman"/>
          <w:sz w:val="24"/>
          <w:szCs w:val="24"/>
        </w:rPr>
        <w:t>Модуль «</w:t>
      </w:r>
      <w:r w:rsidRPr="00C91237">
        <w:rPr>
          <w:rFonts w:ascii="Times New Roman" w:hAnsi="Times New Roman" w:cs="Times New Roman"/>
          <w:sz w:val="24"/>
          <w:szCs w:val="24"/>
        </w:rPr>
        <w:t>Плановые и внеплановые проверки</w:t>
      </w:r>
      <w:r w:rsidRPr="00C91237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«Оценка удовлетворенностью медицинской помощью»;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«Учет нежелательных событий»;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«Органайзер»</w:t>
      </w:r>
      <w:r w:rsidRPr="00C9123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91237" w:rsidRPr="00C91237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</w:t>
      </w:r>
      <w:proofErr w:type="spellStart"/>
      <w:r w:rsidR="00CE3E8C" w:rsidRPr="00CE3E8C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="00CE3E8C" w:rsidRPr="00CE3E8C">
        <w:rPr>
          <w:rFonts w:ascii="Times New Roman" w:eastAsia="Times New Roman" w:hAnsi="Times New Roman" w:cs="Times New Roman"/>
          <w:sz w:val="24"/>
          <w:szCs w:val="24"/>
        </w:rPr>
        <w:t>-модуль сбора отзывов и претензий</w:t>
      </w:r>
      <w:r w:rsidRPr="00C91237">
        <w:rPr>
          <w:rFonts w:ascii="Times New Roman" w:hAnsi="Times New Roman" w:cs="Times New Roman"/>
          <w:sz w:val="24"/>
          <w:szCs w:val="24"/>
        </w:rPr>
        <w:t>»</w:t>
      </w:r>
      <w:r w:rsidRPr="00CE3E8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4ADA" w:rsidRPr="00E936F6" w:rsidRDefault="00C91237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91237">
        <w:rPr>
          <w:rFonts w:ascii="Times New Roman" w:hAnsi="Times New Roman" w:cs="Times New Roman"/>
          <w:sz w:val="24"/>
          <w:szCs w:val="24"/>
        </w:rPr>
        <w:t>Модуль «</w:t>
      </w:r>
      <w:r w:rsidR="00CE3E8C" w:rsidRPr="00CE3E8C">
        <w:rPr>
          <w:rFonts w:ascii="Times New Roman" w:eastAsia="Times New Roman" w:hAnsi="Times New Roman" w:cs="Times New Roman"/>
          <w:sz w:val="24"/>
          <w:szCs w:val="24"/>
        </w:rPr>
        <w:t>Чат-бот регистрации нежелательных событий</w:t>
      </w:r>
      <w:r w:rsidRPr="00C91237">
        <w:rPr>
          <w:rFonts w:ascii="Times New Roman" w:hAnsi="Times New Roman" w:cs="Times New Roman"/>
          <w:sz w:val="24"/>
          <w:szCs w:val="24"/>
        </w:rPr>
        <w:t>»</w:t>
      </w:r>
      <w:r w:rsidR="00E936F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936F6" w:rsidRPr="00E936F6" w:rsidRDefault="00E936F6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«Документы»;</w:t>
      </w:r>
    </w:p>
    <w:p w:rsidR="00E936F6" w:rsidRPr="00C91237" w:rsidRDefault="00E936F6" w:rsidP="00C91237">
      <w:pPr>
        <w:numPr>
          <w:ilvl w:val="1"/>
          <w:numId w:val="2"/>
        </w:numPr>
        <w:tabs>
          <w:tab w:val="left" w:pos="990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Модуль «Новости».</w:t>
      </w:r>
    </w:p>
    <w:p w:rsidR="00A622AB" w:rsidRPr="006A4ADA" w:rsidRDefault="006A4ADA" w:rsidP="006A4ADA">
      <w:pPr>
        <w:tabs>
          <w:tab w:val="left" w:pos="990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r w:rsidRPr="006A4ADA">
        <w:rPr>
          <w:rFonts w:ascii="Times New Roman" w:hAnsi="Times New Roman" w:cs="Times New Roman"/>
          <w:sz w:val="24"/>
          <w:szCs w:val="24"/>
        </w:rPr>
        <w:t>Подс</w:t>
      </w:r>
      <w:bookmarkEnd w:id="5"/>
      <w:r w:rsidRPr="006A4ADA">
        <w:rPr>
          <w:rFonts w:ascii="Times New Roman" w:hAnsi="Times New Roman" w:cs="Times New Roman"/>
          <w:sz w:val="24"/>
          <w:szCs w:val="24"/>
        </w:rPr>
        <w:t xml:space="preserve">истема </w:t>
      </w:r>
      <w:r w:rsidR="00E936F6">
        <w:rPr>
          <w:rFonts w:ascii="Times New Roman" w:hAnsi="Times New Roman" w:cs="Times New Roman"/>
          <w:sz w:val="24"/>
          <w:szCs w:val="24"/>
        </w:rPr>
        <w:t>№4</w:t>
      </w:r>
      <w:r w:rsidRPr="006A4ADA">
        <w:rPr>
          <w:rFonts w:ascii="Times New Roman" w:hAnsi="Times New Roman" w:cs="Times New Roman"/>
          <w:sz w:val="24"/>
          <w:szCs w:val="24"/>
        </w:rPr>
        <w:t xml:space="preserve"> обеспечивает реализацию транспортных функций по организации информационного обмена между Модулями и локальными экземплярами </w:t>
      </w:r>
      <w:r w:rsidR="002A79E6" w:rsidRPr="002A79E6">
        <w:rPr>
          <w:rFonts w:ascii="Times New Roman" w:hAnsi="Times New Roman" w:cs="Times New Roman"/>
          <w:sz w:val="24"/>
          <w:szCs w:val="24"/>
        </w:rPr>
        <w:t>«Программа для ЭВМ Клиентского сегмента цифровой платформы «Цифровая система мониторинга качества» (далее – ЦСМК) версия «Клиника»</w:t>
      </w:r>
      <w:r w:rsidRPr="006A4A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4ADA">
        <w:rPr>
          <w:rFonts w:ascii="Times New Roman" w:hAnsi="Times New Roman" w:cs="Times New Roman"/>
          <w:sz w:val="24"/>
          <w:szCs w:val="24"/>
        </w:rPr>
        <w:t>логирование</w:t>
      </w:r>
      <w:proofErr w:type="spellEnd"/>
      <w:r w:rsidRPr="006A4ADA">
        <w:rPr>
          <w:rFonts w:ascii="Times New Roman" w:hAnsi="Times New Roman" w:cs="Times New Roman"/>
          <w:sz w:val="24"/>
          <w:szCs w:val="24"/>
        </w:rPr>
        <w:t xml:space="preserve"> действий и событий, предоставляет возможность хранить, обрабатывать, преобразовывать и предоставлять Модулям и/или ВИС данные.</w:t>
      </w:r>
    </w:p>
    <w:p w:rsidR="00185EAD" w:rsidRPr="006A4ADA" w:rsidRDefault="00A622AB" w:rsidP="00D75A80">
      <w:pPr>
        <w:numPr>
          <w:ilvl w:val="0"/>
          <w:numId w:val="2"/>
        </w:numPr>
        <w:tabs>
          <w:tab w:val="left" w:pos="993"/>
        </w:tabs>
        <w:spacing w:line="36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hAnsi="Times New Roman" w:cs="Times New Roman"/>
          <w:sz w:val="24"/>
          <w:szCs w:val="24"/>
        </w:rPr>
        <w:t xml:space="preserve">Подсистема </w:t>
      </w:r>
      <w:r w:rsidR="00E936F6">
        <w:rPr>
          <w:rFonts w:ascii="Times New Roman" w:hAnsi="Times New Roman" w:cs="Times New Roman"/>
          <w:sz w:val="24"/>
          <w:szCs w:val="24"/>
        </w:rPr>
        <w:t>№4</w:t>
      </w:r>
      <w:r w:rsidRPr="006A4ADA">
        <w:rPr>
          <w:rFonts w:ascii="Times New Roman" w:hAnsi="Times New Roman" w:cs="Times New Roman"/>
          <w:sz w:val="24"/>
          <w:szCs w:val="24"/>
        </w:rPr>
        <w:t xml:space="preserve"> реализует следующие функции:</w:t>
      </w:r>
    </w:p>
    <w:p w:rsidR="00A622AB" w:rsidRPr="006A4ADA" w:rsidRDefault="00A622AB" w:rsidP="00D75A80">
      <w:pPr>
        <w:numPr>
          <w:ilvl w:val="1"/>
          <w:numId w:val="2"/>
        </w:numPr>
        <w:tabs>
          <w:tab w:val="left" w:pos="993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ADA">
        <w:rPr>
          <w:rFonts w:ascii="Times New Roman" w:hAnsi="Times New Roman" w:cs="Times New Roman"/>
          <w:sz w:val="24"/>
          <w:szCs w:val="24"/>
        </w:rPr>
        <w:t>Основной функционал: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8E0165">
        <w:rPr>
          <w:sz w:val="24"/>
        </w:rPr>
        <w:t>Прием, обработка, преобразование данных Модулей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8E0165">
        <w:rPr>
          <w:sz w:val="24"/>
        </w:rPr>
        <w:t>Интеграционное взаимодействие Модулей</w:t>
      </w:r>
    </w:p>
    <w:p w:rsidR="00A622AB" w:rsidRPr="008E0165" w:rsidRDefault="00A622A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proofErr w:type="spellStart"/>
      <w:r w:rsidRPr="008E0165">
        <w:rPr>
          <w:sz w:val="24"/>
        </w:rPr>
        <w:t>Логирование</w:t>
      </w:r>
      <w:proofErr w:type="spellEnd"/>
      <w:r w:rsidRPr="008E0165">
        <w:rPr>
          <w:sz w:val="24"/>
        </w:rPr>
        <w:t xml:space="preserve"> (протоколирование действий и событий);</w:t>
      </w:r>
    </w:p>
    <w:p w:rsidR="00A622AB" w:rsidRPr="008E0165" w:rsidRDefault="00A622A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Хранение данных: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Сохранение данных запросов во внутреннем хранилище;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Извлечение данных по запросу;</w:t>
      </w:r>
    </w:p>
    <w:p w:rsidR="00A622AB" w:rsidRPr="008E0165" w:rsidRDefault="00A622A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Администрирование (через веб-интерфейс):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Управление участниками взаимодействия;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Управление настройками запросов;</w:t>
      </w:r>
    </w:p>
    <w:p w:rsidR="00A622AB" w:rsidRPr="008E0165" w:rsidRDefault="00A622AB" w:rsidP="00D75A80">
      <w:pPr>
        <w:numPr>
          <w:ilvl w:val="3"/>
          <w:numId w:val="2"/>
        </w:numPr>
        <w:tabs>
          <w:tab w:val="left" w:pos="993"/>
        </w:tabs>
        <w:spacing w:line="360" w:lineRule="auto"/>
        <w:ind w:hanging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65">
        <w:rPr>
          <w:rFonts w:ascii="Times New Roman" w:hAnsi="Times New Roman" w:cs="Times New Roman"/>
          <w:sz w:val="24"/>
          <w:szCs w:val="24"/>
        </w:rPr>
        <w:t>Просмотр запросов</w:t>
      </w:r>
    </w:p>
    <w:p w:rsidR="008E0165" w:rsidRPr="008E0165" w:rsidRDefault="008E0165" w:rsidP="008E0165">
      <w:pPr>
        <w:tabs>
          <w:tab w:val="left" w:pos="993"/>
        </w:tabs>
        <w:spacing w:line="360" w:lineRule="auto"/>
        <w:ind w:left="17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0165" w:rsidRPr="008E0165" w:rsidSect="00AA30F3">
      <w:type w:val="continuous"/>
      <w:pgSz w:w="11909" w:h="16834"/>
      <w:pgMar w:top="1440" w:right="1440" w:bottom="144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0A9" w:rsidRDefault="00AA40A9" w:rsidP="00AA30F3">
      <w:pPr>
        <w:spacing w:line="240" w:lineRule="auto"/>
      </w:pPr>
      <w:r>
        <w:separator/>
      </w:r>
    </w:p>
  </w:endnote>
  <w:endnote w:type="continuationSeparator" w:id="0">
    <w:p w:rsidR="00AA40A9" w:rsidRDefault="00AA40A9" w:rsidP="00AA3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750218"/>
      <w:docPartObj>
        <w:docPartGallery w:val="Page Numbers (Bottom of Page)"/>
        <w:docPartUnique/>
      </w:docPartObj>
    </w:sdtPr>
    <w:sdtEndPr/>
    <w:sdtContent>
      <w:p w:rsidR="008338DE" w:rsidRDefault="008338D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E6" w:rsidRPr="002A79E6">
          <w:rPr>
            <w:noProof/>
            <w:lang w:val="ru-RU"/>
          </w:rPr>
          <w:t>2</w:t>
        </w:r>
        <w:r>
          <w:fldChar w:fldCharType="end"/>
        </w:r>
      </w:p>
    </w:sdtContent>
  </w:sdt>
  <w:p w:rsidR="00AA30F3" w:rsidRDefault="00AA30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0A9" w:rsidRDefault="00AA40A9" w:rsidP="00AA30F3">
      <w:pPr>
        <w:spacing w:line="240" w:lineRule="auto"/>
      </w:pPr>
      <w:r>
        <w:separator/>
      </w:r>
    </w:p>
  </w:footnote>
  <w:footnote w:type="continuationSeparator" w:id="0">
    <w:p w:rsidR="00AA40A9" w:rsidRDefault="00AA40A9" w:rsidP="00AA3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89C"/>
    <w:multiLevelType w:val="multilevel"/>
    <w:tmpl w:val="1CDC7D64"/>
    <w:lvl w:ilvl="0">
      <w:start w:val="1"/>
      <w:numFmt w:val="decimal"/>
      <w:pStyle w:val="Orderedli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2"/>
        </w:tabs>
        <w:ind w:left="41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9"/>
        </w:tabs>
        <w:ind w:left="484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3"/>
        </w:tabs>
        <w:ind w:left="5923" w:hanging="2160"/>
      </w:pPr>
      <w:rPr>
        <w:rFonts w:hint="default"/>
      </w:rPr>
    </w:lvl>
  </w:abstractNum>
  <w:abstractNum w:abstractNumId="1" w15:restartNumberingAfterBreak="0">
    <w:nsid w:val="3754468B"/>
    <w:multiLevelType w:val="hybridMultilevel"/>
    <w:tmpl w:val="EED020F8"/>
    <w:lvl w:ilvl="0" w:tplc="1CF2F8A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4F6F22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DF85C1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0C4816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01A15B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1B4F3C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20E55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E4AF6C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CA07FE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3BC476C"/>
    <w:multiLevelType w:val="hybridMultilevel"/>
    <w:tmpl w:val="849E10C4"/>
    <w:lvl w:ilvl="0" w:tplc="6F184F9C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AC663B44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</w:lvl>
    <w:lvl w:ilvl="2" w:tplc="EF2C2938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</w:lvl>
    <w:lvl w:ilvl="3" w:tplc="D542D83A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 w:tplc="E06A01CC">
      <w:start w:val="1"/>
      <w:numFmt w:val="decimal"/>
      <w:lvlText w:val="%5."/>
      <w:lvlJc w:val="left"/>
      <w:pPr>
        <w:tabs>
          <w:tab w:val="num" w:pos="1134"/>
        </w:tabs>
        <w:ind w:left="1134" w:hanging="1134"/>
      </w:pPr>
    </w:lvl>
    <w:lvl w:ilvl="5" w:tplc="560A301A">
      <w:start w:val="1"/>
      <w:numFmt w:val="decimal"/>
      <w:lvlText w:val="%6."/>
      <w:lvlJc w:val="left"/>
      <w:pPr>
        <w:tabs>
          <w:tab w:val="num" w:pos="1134"/>
        </w:tabs>
        <w:ind w:left="1134" w:hanging="1134"/>
      </w:pPr>
    </w:lvl>
    <w:lvl w:ilvl="6" w:tplc="DAE044D8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</w:lvl>
    <w:lvl w:ilvl="7" w:tplc="6CE4DACE">
      <w:start w:val="1"/>
      <w:numFmt w:val="decimal"/>
      <w:lvlText w:val="%8."/>
      <w:lvlJc w:val="left"/>
      <w:pPr>
        <w:tabs>
          <w:tab w:val="num" w:pos="1134"/>
        </w:tabs>
        <w:ind w:left="1134" w:hanging="1134"/>
      </w:pPr>
    </w:lvl>
    <w:lvl w:ilvl="8" w:tplc="98EAF300">
      <w:start w:val="1"/>
      <w:numFmt w:val="decimal"/>
      <w:lvlText w:val="%9."/>
      <w:lvlJc w:val="left"/>
      <w:pPr>
        <w:tabs>
          <w:tab w:val="num" w:pos="1134"/>
        </w:tabs>
        <w:ind w:left="1134" w:hanging="1134"/>
      </w:pPr>
    </w:lvl>
  </w:abstractNum>
  <w:abstractNum w:abstractNumId="3" w15:restartNumberingAfterBreak="0">
    <w:nsid w:val="4BF670D0"/>
    <w:multiLevelType w:val="multilevel"/>
    <w:tmpl w:val="ABB4C9A6"/>
    <w:lvl w:ilvl="0">
      <w:start w:val="1"/>
      <w:numFmt w:val="bullet"/>
      <w:pStyle w:val="ItemizedList1"/>
      <w:lvlText w:val=""/>
      <w:lvlJc w:val="left"/>
      <w:pPr>
        <w:ind w:left="142" w:firstLine="993"/>
      </w:pPr>
      <w:rPr>
        <w:rFonts w:ascii="Symbol" w:hAnsi="Symbol" w:hint="default"/>
      </w:rPr>
    </w:lvl>
    <w:lvl w:ilvl="1">
      <w:start w:val="1"/>
      <w:numFmt w:val="bullet"/>
      <w:pStyle w:val="ItemizedList2"/>
      <w:lvlText w:val=""/>
      <w:lvlJc w:val="left"/>
      <w:pPr>
        <w:ind w:left="0" w:firstLine="1701"/>
      </w:pPr>
      <w:rPr>
        <w:rFonts w:ascii="Symbol" w:hAnsi="Symbol" w:hint="default"/>
        <w:b w:val="0"/>
        <w:i w:val="0"/>
      </w:rPr>
    </w:lvl>
    <w:lvl w:ilvl="2">
      <w:start w:val="1"/>
      <w:numFmt w:val="bullet"/>
      <w:pStyle w:val="ItemizedList3"/>
      <w:lvlText w:val=""/>
      <w:lvlJc w:val="left"/>
      <w:pPr>
        <w:ind w:left="0" w:firstLine="2552"/>
      </w:pPr>
      <w:rPr>
        <w:rFonts w:ascii="Symbol" w:hAnsi="Symbol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4385667"/>
    <w:multiLevelType w:val="multilevel"/>
    <w:tmpl w:val="9EF0E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AD"/>
    <w:rsid w:val="000763D4"/>
    <w:rsid w:val="00185EAD"/>
    <w:rsid w:val="00211638"/>
    <w:rsid w:val="002871FD"/>
    <w:rsid w:val="002A271A"/>
    <w:rsid w:val="002A79E6"/>
    <w:rsid w:val="00463AC2"/>
    <w:rsid w:val="004A0F5F"/>
    <w:rsid w:val="006A4ADA"/>
    <w:rsid w:val="008338DE"/>
    <w:rsid w:val="0084475E"/>
    <w:rsid w:val="008E0165"/>
    <w:rsid w:val="00972169"/>
    <w:rsid w:val="009D1F45"/>
    <w:rsid w:val="00A622AB"/>
    <w:rsid w:val="00AA30F3"/>
    <w:rsid w:val="00AA40A9"/>
    <w:rsid w:val="00AA6B30"/>
    <w:rsid w:val="00AB63F6"/>
    <w:rsid w:val="00B57155"/>
    <w:rsid w:val="00B66809"/>
    <w:rsid w:val="00C0252D"/>
    <w:rsid w:val="00C27A6F"/>
    <w:rsid w:val="00C60857"/>
    <w:rsid w:val="00C70DDE"/>
    <w:rsid w:val="00C91237"/>
    <w:rsid w:val="00CE3E8C"/>
    <w:rsid w:val="00D17C86"/>
    <w:rsid w:val="00D75A80"/>
    <w:rsid w:val="00E936F6"/>
    <w:rsid w:val="00EE1623"/>
    <w:rsid w:val="00F02911"/>
    <w:rsid w:val="00F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9F7E3"/>
  <w15:docId w15:val="{8DC5DE63-4331-49BE-B8E1-8954BF2E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1"/>
  </w:style>
  <w:style w:type="paragraph" w:customStyle="1" w:styleId="Orderedlist">
    <w:name w:val="Orderedlist"/>
    <w:basedOn w:val="a0"/>
    <w:rsid w:val="00A622A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ItemizedList2">
    <w:name w:val="ItemizedList2"/>
    <w:link w:val="ItemizedList20"/>
    <w:qFormat/>
    <w:rsid w:val="00A622AB"/>
    <w:pPr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3">
    <w:name w:val="ItemizedList3"/>
    <w:qFormat/>
    <w:rsid w:val="00A622AB"/>
    <w:pPr>
      <w:numPr>
        <w:ilvl w:val="2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1">
    <w:name w:val="ItemizedList1"/>
    <w:basedOn w:val="a0"/>
    <w:qFormat/>
    <w:rsid w:val="00A622AB"/>
    <w:pPr>
      <w:numPr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ItemizedList20">
    <w:name w:val="ItemizedList2 Знак"/>
    <w:link w:val="ItemizedList2"/>
    <w:rsid w:val="00A622AB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4">
    <w:name w:val="ItemizedList4"/>
    <w:qFormat/>
    <w:rsid w:val="00A622AB"/>
    <w:pPr>
      <w:numPr>
        <w:ilvl w:val="3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7">
    <w:name w:val="TOC Heading"/>
    <w:basedOn w:val="1"/>
    <w:next w:val="a0"/>
    <w:uiPriority w:val="39"/>
    <w:unhideWhenUsed/>
    <w:qFormat/>
    <w:rsid w:val="00AA30F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1">
    <w:name w:val="toc 1"/>
    <w:basedOn w:val="a0"/>
    <w:next w:val="a0"/>
    <w:autoRedefine/>
    <w:uiPriority w:val="39"/>
    <w:unhideWhenUsed/>
    <w:rsid w:val="00AA30F3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AA30F3"/>
    <w:pPr>
      <w:spacing w:after="100"/>
      <w:ind w:left="220"/>
    </w:pPr>
  </w:style>
  <w:style w:type="paragraph" w:styleId="30">
    <w:name w:val="toc 3"/>
    <w:basedOn w:val="a0"/>
    <w:next w:val="a0"/>
    <w:autoRedefine/>
    <w:uiPriority w:val="39"/>
    <w:unhideWhenUsed/>
    <w:rsid w:val="00AA30F3"/>
    <w:pPr>
      <w:spacing w:after="100"/>
      <w:ind w:left="440"/>
    </w:pPr>
  </w:style>
  <w:style w:type="paragraph" w:styleId="a8">
    <w:name w:val="header"/>
    <w:basedOn w:val="a0"/>
    <w:link w:val="a9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AA30F3"/>
  </w:style>
  <w:style w:type="paragraph" w:styleId="aa">
    <w:name w:val="footer"/>
    <w:basedOn w:val="a0"/>
    <w:link w:val="ab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AA30F3"/>
  </w:style>
  <w:style w:type="paragraph" w:customStyle="1" w:styleId="12">
    <w:name w:val="Стиль1"/>
    <w:basedOn w:val="4"/>
    <w:link w:val="13"/>
    <w:qFormat/>
    <w:rsid w:val="00C27A6F"/>
    <w:pPr>
      <w:tabs>
        <w:tab w:val="left" w:pos="990"/>
      </w:tabs>
      <w:spacing w:line="360" w:lineRule="auto"/>
      <w:ind w:firstLine="708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21">
    <w:name w:val="Стиль2"/>
    <w:basedOn w:val="1"/>
    <w:next w:val="12"/>
    <w:link w:val="22"/>
    <w:qFormat/>
    <w:rsid w:val="00C27A6F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1"/>
    <w:link w:val="4"/>
    <w:uiPriority w:val="9"/>
    <w:rsid w:val="00C27A6F"/>
    <w:rPr>
      <w:color w:val="666666"/>
      <w:sz w:val="24"/>
      <w:szCs w:val="24"/>
    </w:rPr>
  </w:style>
  <w:style w:type="character" w:customStyle="1" w:styleId="13">
    <w:name w:val="Стиль1 Знак"/>
    <w:basedOn w:val="40"/>
    <w:link w:val="12"/>
    <w:rsid w:val="00C27A6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styleId="ac">
    <w:name w:val="Hyperlink"/>
    <w:basedOn w:val="a1"/>
    <w:uiPriority w:val="99"/>
    <w:unhideWhenUsed/>
    <w:rsid w:val="00C27A6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C27A6F"/>
    <w:rPr>
      <w:sz w:val="40"/>
      <w:szCs w:val="40"/>
    </w:rPr>
  </w:style>
  <w:style w:type="character" w:customStyle="1" w:styleId="22">
    <w:name w:val="Стиль2 Знак"/>
    <w:basedOn w:val="10"/>
    <w:link w:val="21"/>
    <w:rsid w:val="00C27A6F"/>
    <w:rPr>
      <w:rFonts w:ascii="Times New Roman" w:hAnsi="Times New Roman"/>
      <w:b/>
      <w:sz w:val="28"/>
      <w:szCs w:val="40"/>
    </w:rPr>
  </w:style>
  <w:style w:type="paragraph" w:customStyle="1" w:styleId="a">
    <w:name w:val="Внимание!"/>
    <w:basedOn w:val="ad"/>
    <w:qFormat/>
    <w:rsid w:val="00C91237"/>
    <w:pPr>
      <w:keepLines/>
      <w:widowControl w:val="0"/>
      <w:numPr>
        <w:numId w:val="5"/>
      </w:numPr>
      <w:pBdr>
        <w:top w:val="single" w:sz="12" w:space="5" w:color="000000"/>
        <w:bottom w:val="single" w:sz="12" w:space="5" w:color="000000"/>
      </w:pBdr>
      <w:tabs>
        <w:tab w:val="clear" w:pos="567"/>
      </w:tabs>
      <w:spacing w:before="113" w:after="113" w:line="240" w:lineRule="auto"/>
      <w:ind w:left="360" w:hanging="360"/>
      <w:jc w:val="both"/>
    </w:pPr>
    <w:rPr>
      <w:rFonts w:ascii="Times New Roman" w:eastAsia="NSimSun" w:hAnsi="Times New Roman" w:cs="Lucida Sans"/>
      <w:color w:val="000000"/>
      <w:sz w:val="24"/>
      <w:szCs w:val="24"/>
      <w:lang w:val="ru-RU" w:eastAsia="zh-CN" w:bidi="hi-IN"/>
    </w:rPr>
  </w:style>
  <w:style w:type="paragraph" w:styleId="ad">
    <w:name w:val="Body Text"/>
    <w:basedOn w:val="a0"/>
    <w:link w:val="ae"/>
    <w:uiPriority w:val="99"/>
    <w:semiHidden/>
    <w:unhideWhenUsed/>
    <w:rsid w:val="00C9123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C91237"/>
  </w:style>
  <w:style w:type="paragraph" w:styleId="af">
    <w:name w:val="Balloon Text"/>
    <w:basedOn w:val="a0"/>
    <w:link w:val="af0"/>
    <w:uiPriority w:val="99"/>
    <w:semiHidden/>
    <w:unhideWhenUsed/>
    <w:rsid w:val="00CE3E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E3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31C2-6118-46CB-A9C3-1CBD88EB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User</cp:lastModifiedBy>
  <cp:revision>6</cp:revision>
  <dcterms:created xsi:type="dcterms:W3CDTF">2025-10-20T15:26:00Z</dcterms:created>
  <dcterms:modified xsi:type="dcterms:W3CDTF">2025-11-13T08:26:00Z</dcterms:modified>
</cp:coreProperties>
</file>