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ED8" w:rsidRPr="000D7785" w:rsidRDefault="00EF5A93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0D7785">
        <w:rPr>
          <w:b/>
          <w:sz w:val="24"/>
          <w:szCs w:val="24"/>
        </w:rPr>
        <w:t>31.02</w:t>
      </w:r>
      <w:r w:rsidR="001B4ED8" w:rsidRPr="000D7785">
        <w:rPr>
          <w:b/>
          <w:sz w:val="24"/>
          <w:szCs w:val="24"/>
        </w:rPr>
        <w:t>.01 Лечебное дело</w:t>
      </w:r>
    </w:p>
    <w:p w:rsidR="001B4ED8" w:rsidRPr="000D7785" w:rsidRDefault="001B4ED8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0D7785">
        <w:rPr>
          <w:b/>
          <w:sz w:val="24"/>
          <w:szCs w:val="24"/>
        </w:rPr>
        <w:t>Тематические планы практических занятий</w:t>
      </w:r>
    </w:p>
    <w:p w:rsidR="001B4ED8" w:rsidRPr="000D7785" w:rsidRDefault="001B4ED8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</w:p>
    <w:p w:rsidR="00EF5A93" w:rsidRPr="000D7785" w:rsidRDefault="00EF5A93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0D7785">
        <w:rPr>
          <w:b/>
          <w:sz w:val="24"/>
          <w:szCs w:val="24"/>
        </w:rPr>
        <w:t xml:space="preserve">ОГСЭ.03  Иностранный язык </w:t>
      </w:r>
    </w:p>
    <w:p w:rsidR="0080065D" w:rsidRPr="000D7785" w:rsidRDefault="0080065D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0D7785">
        <w:rPr>
          <w:b/>
          <w:sz w:val="24"/>
          <w:szCs w:val="24"/>
        </w:rPr>
        <w:t>Тематический план практических занятий</w:t>
      </w:r>
    </w:p>
    <w:p w:rsidR="00EF5A93" w:rsidRDefault="00EF5A93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</w:p>
    <w:p w:rsidR="00EF5A93" w:rsidRPr="000D7785" w:rsidRDefault="00EF5A93" w:rsidP="000D7785">
      <w:pPr>
        <w:rPr>
          <w:color w:val="000000"/>
          <w:sz w:val="24"/>
          <w:szCs w:val="24"/>
        </w:rPr>
      </w:pPr>
    </w:p>
    <w:tbl>
      <w:tblPr>
        <w:tblW w:w="49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39"/>
        <w:gridCol w:w="5135"/>
        <w:gridCol w:w="1565"/>
        <w:gridCol w:w="1157"/>
      </w:tblGrid>
      <w:tr w:rsidR="00EF5A93" w:rsidRPr="000D7785" w:rsidTr="00133705">
        <w:trPr>
          <w:tblHeader/>
        </w:trPr>
        <w:tc>
          <w:tcPr>
            <w:tcW w:w="863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bCs/>
                <w:color w:val="00000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bCs/>
                <w:color w:val="000000"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D7785">
              <w:rPr>
                <w:b/>
                <w:bCs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0D7785">
              <w:rPr>
                <w:b/>
                <w:bCs/>
                <w:color w:val="000000"/>
                <w:sz w:val="24"/>
                <w:szCs w:val="24"/>
              </w:rPr>
              <w:t>, курсовая работа (проект)</w:t>
            </w:r>
            <w:r w:rsidRPr="000D7785">
              <w:rPr>
                <w:bCs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Объем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609" w:type="pc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Уровень освоения</w:t>
            </w: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1 . Больничная команда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" w:type="pc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1.1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Сотрудники больницы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Содержание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№1.</w:t>
            </w:r>
            <w:r w:rsidRPr="000D7785">
              <w:rPr>
                <w:color w:val="000000"/>
                <w:sz w:val="24"/>
                <w:szCs w:val="24"/>
              </w:rPr>
              <w:t>Сотрудники больницы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Слова по теме,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1.2.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Собеседование при приеме на работу. </w:t>
            </w: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Содержание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 xml:space="preserve">Лабораторные работы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№2.</w:t>
            </w:r>
            <w:r w:rsidRPr="000D7785">
              <w:rPr>
                <w:color w:val="000000"/>
                <w:sz w:val="24"/>
                <w:szCs w:val="24"/>
              </w:rPr>
              <w:t xml:space="preserve">Собеседование при приеме на работу.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Составить резюме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1.3. Настоящее простое и длительное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Cs/>
                <w:i/>
                <w:color w:val="000000"/>
                <w:sz w:val="24"/>
                <w:szCs w:val="24"/>
              </w:rPr>
            </w:pP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Содержание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3. Настоящее простое и длительное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 упр. 1-2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Cs/>
                <w:i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1.4 Прогулка по больнице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 xml:space="preserve">№ 4. Прогулка по больнице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 xml:space="preserve">. Упр.1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1.5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Профессия медсестры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5. Профессия медсестры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«Профессии в больнице»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>.Упр. 1-3 с.9; ДЧ: «Визит к ветеринару»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2. Внутри и снаружи больницы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2.1 Отделения в больнице. Медицинское оборудование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6. Отделения в больнице. Медицинское оборудование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Cs/>
                <w:i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2.2 Предлоги места и движения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7. Предлоги места и движения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>. Упр. 1-2 с. 12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2.3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Cs/>
                <w:i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Это моя работа: санитар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8. Это моя работа: санитар.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 xml:space="preserve">. с.14.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Cs/>
                <w:i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2.4 Инвалидное кресло.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9.Инвалидное кресло.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не 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Слова по теме с. 15 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2.5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Больничные палаты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 xml:space="preserve">№ 10. Больничные палаты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 с. 6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2.6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Я – руководитель больницы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11.Я – руководитель больницы (ролевая игра)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«Внутри и снаружи больницы»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теме,  ДЧ: «Мобильные средства больницы»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3. Больничный прием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3.1.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Приемное отделение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12. Приемное отделение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3.2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Это моя работа: регистратор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13. Это моя работа: регистратор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>:  с. 17 упр. 1-2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3.3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Карточка пациента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14. Карточка пациента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Заполнить бланк (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 xml:space="preserve"> с. 17)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3.4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Прошедшее простое и длительное время.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15. Прошедшее простое и длительное время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РВ: с. 9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3.5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Плохой почерк.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16. Плохой почерк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3.6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Прием пациента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17. Прием пациента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«Больничный прием»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лексика, ДЧ: «Врачебные ошибки»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4. Несчастные случаи и чрезвычайные происшествия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4.1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Первая помощь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18. Первая помощь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4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Повелительное наклонение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19. Повелительное наклонение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>: с.23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4.3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Удивительный пассажир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FFFFFF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№20. </w:t>
            </w:r>
            <w:r w:rsidRPr="000D7785">
              <w:rPr>
                <w:color w:val="000000"/>
                <w:sz w:val="24"/>
                <w:szCs w:val="24"/>
              </w:rPr>
              <w:t>Удивительный пассажир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 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4.4.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Это моя работа: парамедик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№21. </w:t>
            </w:r>
            <w:r w:rsidRPr="000D7785">
              <w:rPr>
                <w:color w:val="000000"/>
                <w:sz w:val="24"/>
                <w:szCs w:val="24"/>
              </w:rPr>
              <w:t>Это моя работа: парамедик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РВ: упр.3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4.5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Знаки и симптомы: шок.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№22. Знаки и симптомы: шок.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4.6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Первая помощь при ушибах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 xml:space="preserve">№ 23. </w:t>
            </w:r>
            <w:r w:rsidRPr="000D7785">
              <w:rPr>
                <w:color w:val="000000"/>
                <w:sz w:val="24"/>
                <w:szCs w:val="24"/>
              </w:rPr>
              <w:t>Первая помощь при ушибах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Несчастные случаи и чрезвычайные происшествия»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Составить инструкцию для оказания первой помощи; ДЧ: «Несчастные случаи дома»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5. Боль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5.1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Описание боли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№24. Описание боли.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5.2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Болевая карта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№25. Болевая карта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>: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 c</w:t>
            </w:r>
            <w:r w:rsidRPr="000D7785">
              <w:rPr>
                <w:color w:val="000000"/>
                <w:sz w:val="24"/>
                <w:szCs w:val="24"/>
              </w:rPr>
              <w:t>. 29 у.3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5.3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Степени сравнения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26. Степени сравнения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РВ: упр. 1-2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5.4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Облегчение боли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27. Облегчение боли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не 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Правила чтения слов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5.5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Боль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№28. Боль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Ответить на вопросы по тексту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5.6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Как расспросить о боли пациента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№29. Как расспросить о боли пациента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Вопросительные местоимения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5.7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Карта боли пациента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№30. Боль – показатель проблем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«Боль»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лексика; ДЧ: «Хронические боли»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6. Симптомы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rPr>
          <w:trHeight w:val="363"/>
        </w:trPr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6.1</w:t>
            </w:r>
            <w:r w:rsidRPr="000D7785">
              <w:rPr>
                <w:b/>
                <w:color w:val="000000"/>
                <w:sz w:val="24"/>
                <w:szCs w:val="24"/>
              </w:rPr>
              <w:t>.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Симптомы заболеваний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vMerge w:val="restar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vMerge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№31. Симптомы заболеваний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6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Вопроситель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ные предложения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не 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№3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2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Вопросительные предложения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SB: c</w:t>
            </w:r>
            <w:r w:rsidRPr="000D7785">
              <w:rPr>
                <w:color w:val="000000"/>
                <w:sz w:val="24"/>
                <w:szCs w:val="24"/>
              </w:rPr>
              <w:t xml:space="preserve">. 118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6.3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Это моя работа: оператор скорой помощи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№ 33. Это моя работа: оператор скорой помощи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РВ: с. 16 у.1-2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6.4 Симптомы – показатель болезни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№ 3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4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Симптомы - показатель болезни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6.5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Симптомы: ночной кашель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№ 3</w:t>
            </w:r>
            <w:r w:rsidRPr="000D7785">
              <w:rPr>
                <w:color w:val="000000"/>
                <w:sz w:val="24"/>
                <w:szCs w:val="24"/>
              </w:rPr>
              <w:t>5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color w:val="000000"/>
                <w:sz w:val="24"/>
                <w:szCs w:val="24"/>
              </w:rPr>
              <w:t xml:space="preserve">Симптомы: ночной кашель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Ответить на вопросы по тексту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6.6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Звонок в скорую помощь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36. Звонок в скорую помощь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6.7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Собираем анамнез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37.Собираем анамнез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«Симтомы»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теме;</w:t>
            </w:r>
          </w:p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ДЧ: «Обеспечение заботы о больных»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Раздел 7. Забота о </w:t>
            </w:r>
            <w:proofErr w:type="gram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пожилых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7.1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Домашняя забота о </w:t>
            </w:r>
            <w:proofErr w:type="gram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пожилых</w:t>
            </w:r>
            <w:proofErr w:type="gramEnd"/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38. Домашняя забота о </w:t>
            </w:r>
            <w:proofErr w:type="gramStart"/>
            <w:r w:rsidRPr="000D7785">
              <w:rPr>
                <w:color w:val="000000"/>
                <w:sz w:val="24"/>
                <w:szCs w:val="24"/>
              </w:rPr>
              <w:t>пожилых</w:t>
            </w:r>
            <w:proofErr w:type="gramEnd"/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7.2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Возрастные изменения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39. Возрастные изменения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РВ: с. 19 упр. 1-2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7.3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Болезнь Альцгеймера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40. Болезнь Альцгеймера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7.4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Будущее время.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Глагол </w:t>
            </w:r>
            <w:r w:rsidRPr="000D7785">
              <w:rPr>
                <w:rFonts w:eastAsia="Calibri"/>
                <w:b/>
                <w:bCs/>
                <w:i/>
                <w:color w:val="000000"/>
                <w:sz w:val="24"/>
                <w:szCs w:val="24"/>
                <w:lang w:val="en-US"/>
              </w:rPr>
              <w:t>will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41. Будущее время. Глагол 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will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РВ: упр. 3-5.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7.5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Проблемы и их помощники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42. Проблемы и помощники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7.6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Помогая пациенту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43. Помогая пациенту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7.7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Физкультура для </w:t>
            </w:r>
            <w:proofErr w:type="gram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пожилых</w:t>
            </w:r>
            <w:proofErr w:type="gramEnd"/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44. Физкультура для </w:t>
            </w:r>
            <w:proofErr w:type="gramStart"/>
            <w:r w:rsidRPr="000D7785">
              <w:rPr>
                <w:color w:val="000000"/>
                <w:sz w:val="24"/>
                <w:szCs w:val="24"/>
              </w:rPr>
              <w:t>пожилых</w:t>
            </w:r>
            <w:proofErr w:type="gramEnd"/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Разработать комплекс упражнений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7.8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Пишем письмо родным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45. Пишем письмо родным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«Забота о </w:t>
            </w:r>
            <w:proofErr w:type="gramStart"/>
            <w:r w:rsidRPr="000D7785">
              <w:rPr>
                <w:color w:val="000000"/>
                <w:sz w:val="24"/>
                <w:szCs w:val="24"/>
              </w:rPr>
              <w:t>пожилых</w:t>
            </w:r>
            <w:proofErr w:type="gramEnd"/>
            <w:r w:rsidRPr="000D7785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Написать письмо родным пожилого пациента; 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ДЧ: «Секреты долгой жизни»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8. Питание и ожирение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8.1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Правильное питание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46.Правильное питание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8.2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Какие продукты мы выбираем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47. Какие продукты мы выбираем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Проект: «Мое здоровое меню»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8.3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Диабет. Забота о пациентах с диабетом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48. Диабет. Забота о пациентах с диабетом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SB</w:t>
            </w:r>
            <w:r w:rsidRPr="000D7785">
              <w:rPr>
                <w:color w:val="000000"/>
                <w:sz w:val="24"/>
                <w:szCs w:val="24"/>
              </w:rPr>
              <w:t xml:space="preserve"> с.48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8.4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Заешь себя </w:t>
            </w:r>
            <w:proofErr w:type="gram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до</w:t>
            </w:r>
            <w:proofErr w:type="gramEnd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смерит!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49. Заешь себя до смерти!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8.5 Зачет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50.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Зачет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SB: </w:t>
            </w:r>
            <w:r w:rsidRPr="000D7785">
              <w:rPr>
                <w:color w:val="000000"/>
                <w:sz w:val="24"/>
                <w:szCs w:val="24"/>
              </w:rPr>
              <w:t>упр.1-3 с. 50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8.6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Нарушения питания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51. Нарушения питания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Написать письмо другу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8.7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Советы при нарушении питания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52. Советы при нарушении питания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«Питание и ожирение»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лексика; ДЧ: «Шоколад»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Раздел 9. Кровь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  <w:r w:rsidRPr="000D7785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9.1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Группы крови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53.Группы крови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9.2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Анализ крови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54. Анализ крови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SB </w:t>
            </w:r>
            <w:r w:rsidRPr="000D7785">
              <w:rPr>
                <w:color w:val="000000"/>
                <w:sz w:val="24"/>
                <w:szCs w:val="24"/>
              </w:rPr>
              <w:t xml:space="preserve">с. 69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9.3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Забор крови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55. Забор крови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9.4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Условное наклонение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56. Условное наклонение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  <w:t>P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В: упр.1-2 с. 25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9.5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Функции крови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57. Функции крови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РВ: с. 25-26 у. 4-6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9.6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Сердце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58.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Сердце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9.7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Кровь как улика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59.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Кровь как улика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«Кровь»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Ответить на вопросы; ДЧ: «Пиявки»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Раздел 10. Смерть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0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.1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Поговорим о смерти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№ 6</w:t>
            </w:r>
            <w:r w:rsidRPr="000D7785">
              <w:rPr>
                <w:color w:val="000000"/>
                <w:sz w:val="24"/>
                <w:szCs w:val="24"/>
              </w:rPr>
              <w:t>0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color w:val="000000"/>
                <w:sz w:val="24"/>
                <w:szCs w:val="24"/>
              </w:rPr>
              <w:t>Поговорим о смерти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10.2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Доклад о смерти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61. Доклад о смерти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10.3</w:t>
            </w:r>
            <w:r w:rsidRPr="000D7785">
              <w:rPr>
                <w:color w:val="000000"/>
                <w:sz w:val="24"/>
                <w:szCs w:val="24"/>
              </w:rPr>
              <w:t xml:space="preserve">  </w:t>
            </w:r>
            <w:r w:rsidRPr="000D7785">
              <w:rPr>
                <w:b/>
                <w:color w:val="000000"/>
                <w:sz w:val="24"/>
                <w:szCs w:val="24"/>
              </w:rPr>
              <w:t>Тело после смерти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rPr>
          <w:trHeight w:val="335"/>
        </w:trPr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62. Тело после смерти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Проект: «Как деликатно сообщить о смерти пациента»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10.4 Детский хоспис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63. Детский хоспис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Ответить на вопросы по тексту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10.5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Модальные глаголы: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>выражение возможности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64. Модальные глаголы: выражение возможности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РВ: Упр. 1-2 с. 28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10.6</w:t>
            </w:r>
            <w:proofErr w:type="gram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К</w:t>
            </w:r>
            <w:proofErr w:type="gramEnd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ак принять факт смерти?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65. Как принять факт смерти?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Письмо другу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Тема. 10.7 Заключение о смерти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66. Заключение о смерти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Написать заключение о смерти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10.8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Как подготовить родных?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67. Как подготовить родных?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«Смерть»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Слова по теме; ДЧ: «Смерть и традиции прощания»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11. Гигиена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</w:t>
            </w:r>
            <w:proofErr w:type="gram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11.1</w:t>
            </w:r>
            <w:proofErr w:type="gramEnd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Что мы знаем о гигиене?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68. Что мы знаем о гигиене?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  <w:proofErr w:type="spell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</w:t>
            </w:r>
            <w:proofErr w:type="spellEnd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Средства дезинфекции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№ </w:t>
            </w:r>
            <w:r w:rsidRPr="000D7785">
              <w:rPr>
                <w:color w:val="000000"/>
                <w:sz w:val="24"/>
                <w:szCs w:val="24"/>
              </w:rPr>
              <w:t>69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>.</w:t>
            </w:r>
            <w:r w:rsidRPr="000D7785">
              <w:rPr>
                <w:color w:val="000000"/>
                <w:sz w:val="24"/>
                <w:szCs w:val="24"/>
              </w:rPr>
              <w:t xml:space="preserve"> Средства дезинфекции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11.3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Зачет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70 Зачет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Доклад об уборке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11.4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Это моя работа: медсестра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№ 7</w:t>
            </w:r>
            <w:r w:rsidRPr="000D7785">
              <w:rPr>
                <w:color w:val="000000"/>
                <w:sz w:val="24"/>
                <w:szCs w:val="24"/>
              </w:rPr>
              <w:t>1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color w:val="000000"/>
                <w:sz w:val="24"/>
                <w:szCs w:val="24"/>
              </w:rPr>
              <w:t xml:space="preserve"> Это моя работы: медсестра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1</w:t>
            </w:r>
            <w:proofErr w:type="spell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</w:t>
            </w:r>
            <w:proofErr w:type="spellEnd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Модальные глаголы: долженствование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№ 7</w:t>
            </w:r>
            <w:r w:rsidRPr="000D7785">
              <w:rPr>
                <w:color w:val="000000"/>
                <w:sz w:val="24"/>
                <w:szCs w:val="24"/>
              </w:rPr>
              <w:t>2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color w:val="000000"/>
                <w:sz w:val="24"/>
                <w:szCs w:val="24"/>
              </w:rPr>
              <w:t>Модальные глаголы: долженствование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РВ: Упр. 1-2 с. 31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11.6 Стафилококк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73.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Стафилококк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11.7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А что под микроскопом?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№ </w:t>
            </w:r>
            <w:r w:rsidRPr="000D7785">
              <w:rPr>
                <w:color w:val="000000"/>
                <w:sz w:val="24"/>
                <w:szCs w:val="24"/>
              </w:rPr>
              <w:t>74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А что под микроскопом?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«Гигиена»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12 Осмотр пациента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12.1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Температура, давление, пульс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№ </w:t>
            </w:r>
            <w:r w:rsidRPr="000D7785">
              <w:rPr>
                <w:color w:val="000000"/>
                <w:sz w:val="24"/>
                <w:szCs w:val="24"/>
              </w:rPr>
              <w:t>75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color w:val="000000"/>
                <w:sz w:val="24"/>
                <w:szCs w:val="24"/>
              </w:rPr>
              <w:t>Температура, давление, пульс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 12.2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Пациент в коме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№ </w:t>
            </w:r>
            <w:r w:rsidRPr="000D7785">
              <w:rPr>
                <w:color w:val="000000"/>
                <w:sz w:val="24"/>
                <w:szCs w:val="24"/>
              </w:rPr>
              <w:t>76</w:t>
            </w: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0D7785">
              <w:rPr>
                <w:color w:val="000000"/>
                <w:sz w:val="24"/>
                <w:szCs w:val="24"/>
              </w:rPr>
              <w:t xml:space="preserve">Пациент в коме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12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.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Гипотермия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 xml:space="preserve">№ 77. </w:t>
            </w:r>
            <w:r w:rsidRPr="000D7785">
              <w:rPr>
                <w:color w:val="000000"/>
                <w:sz w:val="24"/>
                <w:szCs w:val="24"/>
              </w:rPr>
              <w:t xml:space="preserve">Гипотермия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Тема 12.4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Страдательный залог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78. Страдательный залог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12.5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Общий наркоз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79. Общий наркоз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«Уход за душевнобольными»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Раздел 13. Лекарственные средства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13.1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Виды и формы лекарственных средств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80.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Виды и формы лекарственных средств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13.2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Дозировка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81. Дозировка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13.3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>Способы выражения будущего времени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82. Способы выражения будущего времени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РВ: Упр.1-2 с. 40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13.4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Альтернативные средства лечения: травы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83. </w:t>
            </w: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Альтернативные средства лечения: травы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«Самостоятельное лечение»: вред или польза?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13.5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Альтернативные средства лечения: традиции наших предков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84.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Альтернативные средства лечения: традиции наших предков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13.6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Эпидемии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85. Эпидемии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13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.</w:t>
            </w: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Обобщение тем раздела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86. Обобщение тем раздела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Контрольная работа «Лекарственные средства»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Раздел 14. Прием в отделении скорой помощи</w:t>
            </w:r>
          </w:p>
        </w:tc>
        <w:tc>
          <w:tcPr>
            <w:tcW w:w="1433" w:type="pct"/>
            <w:gridSpan w:val="2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14</w:t>
            </w: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i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i/>
                <w:color w:val="000000"/>
                <w:sz w:val="24"/>
                <w:szCs w:val="24"/>
              </w:rPr>
              <w:t xml:space="preserve">14.1 Прием в отделении скорой помощи 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 87. Сортировка пациентов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14.2 Звонок в скорую помощь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88. Звонок в скорую помощь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14.3 Воздушная транспортировка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89.Воздушная транспортировка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14.4 Трудный выбор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90. Трудный выбор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14.5 Доклад о происшествии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91. Доклад о происшествии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14.6 Повествовательные предложения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92. Повествовательные предложения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лексика;</w:t>
            </w:r>
          </w:p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ДЧ «Журнал учета звонков»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14.7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Аббревиатуры.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К/</w:t>
            </w:r>
            <w:proofErr w:type="gramStart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</w:t>
            </w:r>
            <w:proofErr w:type="gramEnd"/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«Прием в отделение сокрой помощи»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93. Аббревиатуры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«Прием в отделение скорой помощи»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5000" w:type="pct"/>
            <w:gridSpan w:val="4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Раздел 15. Работа в различных отделениях                                                        26</w:t>
            </w: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15.1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Родильное отделение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94. Родильное отделение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ДЧ «Дневник акушерки», 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15.2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Аптека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95. Аптека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ДЧ «Рецепты», 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15.3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Офтальмоло</w:t>
            </w:r>
            <w:r w:rsidRPr="000D7785">
              <w:rPr>
                <w:b/>
                <w:color w:val="000000"/>
                <w:sz w:val="24"/>
                <w:szCs w:val="24"/>
              </w:rPr>
              <w:lastRenderedPageBreak/>
              <w:t>гия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</w:t>
            </w:r>
            <w:r w:rsidRPr="000D7785">
              <w:rPr>
                <w:color w:val="000000"/>
                <w:sz w:val="24"/>
                <w:szCs w:val="24"/>
              </w:rPr>
              <w:lastRenderedPageBreak/>
              <w:t>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96. Офтальмология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Лексика по теме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 w:rsidRPr="000D7785">
              <w:rPr>
                <w:b/>
                <w:color w:val="000000"/>
                <w:sz w:val="24"/>
                <w:szCs w:val="24"/>
              </w:rPr>
              <w:t>15.4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Дерматология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97. Дерматология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ДЧ «Выписка из лаборатории»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15.5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Онкология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98. Онкология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Лексика, сообщение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15.6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Гастроэнтерологическое отделение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99. ***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ДЧ «Опросный лист»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15.7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Неврология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100. Неврология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Слова по теме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15.8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Кардиология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101. Кардиология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15.9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Инфекционное отделение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102. Инфекционное отделение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Составить диалог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15.10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Урология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103. Урология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ДЧ «План работы медсестры»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15.11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Психиатрия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104. Психиатрия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15.12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Патронаж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105. Патронаж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0D7785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Составить план работы патронажной сестры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15.13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Какое отделение выбрать?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106.  Обобщение тем раздела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«Какое отделение выбрать?»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Составить рассказ о выборе отделения</w:t>
            </w:r>
          </w:p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3567" w:type="pct"/>
            <w:gridSpan w:val="2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Раздел 16.Повторение грамматического материала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16.1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Времена английского глагола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107. Времена английского глагола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16.2 Страдательный залог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108. Страдательный залог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Карточка,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16.3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Косвенная речь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109. Косвенная речь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16.4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lastRenderedPageBreak/>
              <w:t>Модальные глаголы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110. Модальные глаголы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16.5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Артикль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 xml:space="preserve">№ 111. Артикль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16.6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Имя существительное. Число существительных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112. Имя существительное. Число существительных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16.7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Имя прилагательное. Степени сравнения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113. Имя прилагательное. Степени сравнения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Карточка,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16.8 Условные предложения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114. Услованые предложения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Тема  </w:t>
            </w:r>
          </w:p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16.9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Обобщение тем раздела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115. Обощение тем раздела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сообщение по теме, лексика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 w:val="restart"/>
            <w:vAlign w:val="center"/>
          </w:tcPr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Тема  16.10</w:t>
            </w: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  <w:p w:rsidR="00EF5A93" w:rsidRPr="000D7785" w:rsidRDefault="00EF5A93" w:rsidP="000D7785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00000"/>
                <w:sz w:val="24"/>
                <w:szCs w:val="24"/>
              </w:rPr>
              <w:t xml:space="preserve"> Дифференцированный зачет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2,3</w:t>
            </w: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№ 116 Дифференцированный зачет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Контрольные работы</w:t>
            </w: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00000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Merge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  <w:r w:rsidRPr="000D7785">
              <w:rPr>
                <w:color w:val="000000"/>
                <w:sz w:val="24"/>
                <w:szCs w:val="24"/>
              </w:rPr>
              <w:t>Не предусмотрено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5A93" w:rsidRPr="000D7785" w:rsidTr="00133705">
        <w:tc>
          <w:tcPr>
            <w:tcW w:w="863" w:type="pct"/>
            <w:vAlign w:val="center"/>
          </w:tcPr>
          <w:p w:rsidR="00EF5A93" w:rsidRPr="000D7785" w:rsidRDefault="00EF5A93" w:rsidP="000D7785">
            <w:pPr>
              <w:tabs>
                <w:tab w:val="left" w:pos="708"/>
              </w:tabs>
              <w:jc w:val="righ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04" w:type="pct"/>
            <w:vAlign w:val="center"/>
          </w:tcPr>
          <w:p w:rsidR="00EF5A93" w:rsidRPr="000D7785" w:rsidRDefault="00EF5A93" w:rsidP="000D778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824" w:type="pct"/>
            <w:vAlign w:val="center"/>
          </w:tcPr>
          <w:p w:rsidR="00EF5A93" w:rsidRPr="000D7785" w:rsidRDefault="00EF5A93" w:rsidP="000D778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D7785">
              <w:rPr>
                <w:b/>
                <w:color w:val="000000"/>
                <w:sz w:val="24"/>
                <w:szCs w:val="24"/>
              </w:rPr>
              <w:t>238</w:t>
            </w:r>
          </w:p>
        </w:tc>
        <w:tc>
          <w:tcPr>
            <w:tcW w:w="609" w:type="pct"/>
            <w:shd w:val="clear" w:color="auto" w:fill="C0C0C0"/>
            <w:vAlign w:val="center"/>
          </w:tcPr>
          <w:p w:rsidR="00EF5A93" w:rsidRPr="000D7785" w:rsidRDefault="00EF5A93" w:rsidP="000D778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EF5A93" w:rsidRPr="000D7785" w:rsidRDefault="00EF5A93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</w:p>
    <w:p w:rsidR="000D7785" w:rsidRPr="000D7785" w:rsidRDefault="000D7785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0D7785">
        <w:rPr>
          <w:b/>
          <w:sz w:val="24"/>
          <w:szCs w:val="24"/>
        </w:rPr>
        <w:br w:type="page"/>
      </w:r>
      <w:r w:rsidRPr="000D7785">
        <w:rPr>
          <w:b/>
          <w:sz w:val="24"/>
          <w:szCs w:val="24"/>
        </w:rPr>
        <w:lastRenderedPageBreak/>
        <w:t>ОП.07 Основы латинского языка с терминологией</w:t>
      </w:r>
    </w:p>
    <w:p w:rsidR="000D7785" w:rsidRPr="000D7785" w:rsidRDefault="000D7785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0D7785">
        <w:rPr>
          <w:b/>
          <w:sz w:val="24"/>
          <w:szCs w:val="24"/>
        </w:rPr>
        <w:t xml:space="preserve"> Тематический план практических занятий</w:t>
      </w:r>
    </w:p>
    <w:p w:rsidR="000D7785" w:rsidRPr="000D7785" w:rsidRDefault="000D7785" w:rsidP="000D778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90"/>
        <w:gridCol w:w="364"/>
        <w:gridCol w:w="147"/>
        <w:gridCol w:w="147"/>
        <w:gridCol w:w="147"/>
        <w:gridCol w:w="44"/>
        <w:gridCol w:w="44"/>
        <w:gridCol w:w="2640"/>
        <w:gridCol w:w="1539"/>
        <w:gridCol w:w="1485"/>
        <w:gridCol w:w="1024"/>
      </w:tblGrid>
      <w:tr w:rsidR="000D7785" w:rsidRPr="000D7785" w:rsidTr="004829F1">
        <w:trPr>
          <w:tblHeader/>
        </w:trPr>
        <w:tc>
          <w:tcPr>
            <w:tcW w:w="1044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sz w:val="24"/>
                <w:szCs w:val="24"/>
              </w:rPr>
            </w:pPr>
            <w:r w:rsidRPr="000D7785">
              <w:rPr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sz w:val="24"/>
                <w:szCs w:val="24"/>
              </w:rPr>
            </w:pPr>
            <w:r w:rsidRPr="000D7785">
              <w:rPr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0D7785">
              <w:rPr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0D7785">
              <w:rPr>
                <w:b/>
                <w:bCs/>
                <w:sz w:val="24"/>
                <w:szCs w:val="24"/>
              </w:rPr>
              <w:t>, курсовая работа (проект)</w:t>
            </w:r>
            <w:r w:rsidRPr="000D7785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07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Место организ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а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ции обучения и/или название лаборатории, 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к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а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бинета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Объем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ч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а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сов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Уровень о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с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воения</w:t>
            </w:r>
          </w:p>
        </w:tc>
      </w:tr>
      <w:tr w:rsidR="000D7785" w:rsidRPr="000D7785" w:rsidTr="004829F1">
        <w:tc>
          <w:tcPr>
            <w:tcW w:w="1044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Раздел 1. Фонетика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1,2,3</w:t>
            </w: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Тема 1.1. 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Введение. Фонетика. Правила чтения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Введение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Организация занятий латинского языка с медицинской терминологией. Краткая история латинского языка, его роль в медицине и  общегуманитарное значение, историческая связь с древнегреческим языком. </w:t>
            </w:r>
          </w:p>
        </w:tc>
        <w:tc>
          <w:tcPr>
            <w:tcW w:w="807" w:type="pct"/>
            <w:vMerge w:val="restar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0,5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numPr>
                <w:ilvl w:val="0"/>
                <w:numId w:val="1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Фонетика. Правила чтения </w:t>
            </w:r>
          </w:p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Латинский алфавит. Классификация звуков: гласные, дифтонги, согласные. Произношение гласных, дифтонгов, согласных и буквосочетаний. Произношение диграфов в словах греческого происхождения.</w:t>
            </w:r>
          </w:p>
        </w:tc>
        <w:tc>
          <w:tcPr>
            <w:tcW w:w="807" w:type="pct"/>
            <w:vMerge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0,5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Лабораторные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 w:val="restar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tcBorders>
              <w:top w:val="nil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tcBorders>
              <w:top w:val="nil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tcBorders>
              <w:top w:val="nil"/>
            </w:tcBorders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1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Чтение упражнений по фонетике (по произношению букв, буквенных сочетаний, дифтонгов).  Обсуждение роли  латинского языка в формировании медицинской профессиональной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терминологии, истории латинского языка, его роли  в общегуманитарном значении.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tcBorders>
              <w:top w:val="nil"/>
              <w:bottom w:val="nil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tcBorders>
              <w:top w:val="nil"/>
              <w:bottom w:val="nil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tcBorders>
              <w:top w:val="nil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650" w:type="pct"/>
            <w:gridSpan w:val="4"/>
            <w:vAlign w:val="center"/>
          </w:tcPr>
          <w:p w:rsidR="000D7785" w:rsidRPr="000D7785" w:rsidRDefault="000D7785" w:rsidP="000D7785">
            <w:pPr>
              <w:ind w:left="360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1.</w:t>
            </w:r>
          </w:p>
        </w:tc>
        <w:tc>
          <w:tcPr>
            <w:tcW w:w="1184" w:type="pct"/>
            <w:gridSpan w:val="3"/>
            <w:vAlign w:val="center"/>
          </w:tcPr>
          <w:p w:rsidR="000D7785" w:rsidRPr="000D7785" w:rsidRDefault="000D7785" w:rsidP="000D7785">
            <w:pPr>
              <w:ind w:left="360"/>
              <w:jc w:val="both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Выполнение упражнений по образцу;</w:t>
            </w:r>
          </w:p>
          <w:p w:rsidR="000D7785" w:rsidRPr="000D7785" w:rsidRDefault="000D7785" w:rsidP="000D7785">
            <w:pPr>
              <w:ind w:left="360"/>
              <w:jc w:val="both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Подготовка докладов/реферативных сообщений по теме:  «История развития латинского языка»;</w:t>
            </w:r>
          </w:p>
          <w:p w:rsidR="000D7785" w:rsidRPr="000D7785" w:rsidRDefault="000D7785" w:rsidP="000D7785">
            <w:pPr>
              <w:ind w:left="360"/>
              <w:jc w:val="both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«Латинский язык в лексике современного медицинского образования»;</w:t>
            </w:r>
          </w:p>
          <w:p w:rsidR="000D7785" w:rsidRPr="000D7785" w:rsidRDefault="000D7785" w:rsidP="000D7785">
            <w:pPr>
              <w:ind w:left="360"/>
              <w:jc w:val="both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«Латынь и современность».</w:t>
            </w:r>
          </w:p>
          <w:p w:rsidR="000D7785" w:rsidRPr="000D7785" w:rsidRDefault="000D7785" w:rsidP="000D7785">
            <w:pPr>
              <w:ind w:left="360"/>
              <w:jc w:val="both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 xml:space="preserve"> Подготовка эссе: </w:t>
            </w:r>
          </w:p>
          <w:p w:rsidR="000D7785" w:rsidRPr="000D7785" w:rsidRDefault="000D7785" w:rsidP="000D7785">
            <w:pPr>
              <w:ind w:left="360"/>
              <w:jc w:val="both"/>
              <w:rPr>
                <w:b/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 xml:space="preserve"> Клятва Гиппократа в континууме профессиональной       деятельности специалиста-медика».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1.2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Фонетика. Правила постановки ударения 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1152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Фонетика. Ударение.</w:t>
            </w:r>
            <w:r w:rsidRPr="000D7785">
              <w:rPr>
                <w:color w:val="0D0D0D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D0D0D"/>
                <w:sz w:val="24"/>
                <w:szCs w:val="24"/>
              </w:rPr>
              <w:t xml:space="preserve">Долгота и краткость слога </w:t>
            </w:r>
          </w:p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Деление слов на слоги.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Понятие о долгих и кратких словах. Долгота  предпоследнего слога в латинских словах. Ударение.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Правила постановки ударения.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Лабораторные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  <w:r w:rsidRPr="000D7785">
              <w:rPr>
                <w:color w:val="0070C0"/>
                <w:sz w:val="24"/>
                <w:szCs w:val="24"/>
              </w:rPr>
              <w:t>.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  <w:gridSpan w:val="5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1071" w:type="pct"/>
            <w:gridSpan w:val="2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№2</w:t>
            </w:r>
          </w:p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Чтение упражнений с соблюдением правил постановки ударения,</w:t>
            </w:r>
            <w:r w:rsidRPr="000D7785">
              <w:rPr>
                <w:sz w:val="24"/>
                <w:szCs w:val="24"/>
              </w:rPr>
              <w:t xml:space="preserve"> п</w:t>
            </w:r>
            <w:r w:rsidRPr="000D7785">
              <w:rPr>
                <w:color w:val="0D0D0D"/>
                <w:sz w:val="24"/>
                <w:szCs w:val="24"/>
              </w:rPr>
              <w:t>роведение фонетического анализа слов.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1.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Самоподготовка к тестированию, другим видам контроля усвоения темы.  Выполнение индивидуальных заданий и упражнений, работа с учебником.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Разбор слова на слоги, выделение краткого и долгого слога.</w:t>
            </w:r>
          </w:p>
        </w:tc>
        <w:tc>
          <w:tcPr>
            <w:tcW w:w="807" w:type="pct"/>
            <w:vMerge w:val="restart"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778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 w:val="restar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2.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Поиск необходимой информации в сети Интернет по заданной теме.</w:t>
            </w:r>
          </w:p>
        </w:tc>
        <w:tc>
          <w:tcPr>
            <w:tcW w:w="807" w:type="pct"/>
            <w:vMerge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vMerge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3.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Знакомство с латинскими афоризмами, пословицами, крылатыми выражениями (продолжение).</w:t>
            </w:r>
          </w:p>
        </w:tc>
        <w:tc>
          <w:tcPr>
            <w:tcW w:w="807" w:type="pct"/>
            <w:vMerge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vMerge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Раздел 2. Анатомическая терминология</w:t>
            </w: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070C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27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1,2,3</w:t>
            </w: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Тема 2.1 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lastRenderedPageBreak/>
              <w:t xml:space="preserve"> Имя существительное.</w:t>
            </w:r>
            <w:r w:rsidRPr="000D7785">
              <w:rPr>
                <w:b/>
                <w:color w:val="0D0D0D"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Существительные  1-го склонения. Несогласованное определение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3588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1.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Имя существительное.</w:t>
            </w:r>
            <w:r w:rsidRPr="000D7785">
              <w:rPr>
                <w:b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D0D0D"/>
                <w:sz w:val="24"/>
                <w:szCs w:val="24"/>
              </w:rPr>
              <w:t xml:space="preserve">Существительные 1 склонения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Имя существительное. Грамматические категории имен существительных.  Определение склонения.  Словарная форма существительных. Определение основы. Общее правило определения рода. Существительные 1 склонения. Падежные окончания  существительных 1 склонения. Несогласованное определение.  Роль несогласованных определений в образовании  медицинских терминов. Способы перевода несогласованных определений  на русский язык. Склонение существительных греческого происхождения на - е.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Лабораторные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работы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3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Выполнение упражнений, включающих существительные 1го склонения, несогласованное определение, </w:t>
            </w:r>
            <w:r w:rsidRPr="000D7785">
              <w:rPr>
                <w:sz w:val="24"/>
                <w:szCs w:val="24"/>
              </w:rPr>
              <w:t xml:space="preserve">перевод словосочетаний с </w:t>
            </w:r>
            <w:r w:rsidRPr="000D7785">
              <w:rPr>
                <w:sz w:val="24"/>
                <w:szCs w:val="24"/>
              </w:rPr>
              <w:lastRenderedPageBreak/>
              <w:t xml:space="preserve">несогласованным определением с русского языка </w:t>
            </w:r>
            <w:proofErr w:type="gramStart"/>
            <w:r w:rsidRPr="000D7785">
              <w:rPr>
                <w:sz w:val="24"/>
                <w:szCs w:val="24"/>
              </w:rPr>
              <w:t>на</w:t>
            </w:r>
            <w:proofErr w:type="gramEnd"/>
            <w:r w:rsidRPr="000D7785">
              <w:rPr>
                <w:sz w:val="24"/>
                <w:szCs w:val="24"/>
              </w:rPr>
              <w:t xml:space="preserve"> латинский.  </w:t>
            </w:r>
            <w:r w:rsidRPr="000D7785">
              <w:rPr>
                <w:color w:val="0D0D0D"/>
                <w:sz w:val="24"/>
                <w:szCs w:val="24"/>
              </w:rPr>
              <w:t>Составление словосочетаний анатомической терминологии с несогласованным определением.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>Контрольные работы</w:t>
            </w:r>
          </w:p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ind w:left="36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со словарем, справочниками. Выполнение упражнений по образцу.</w:t>
            </w:r>
            <w:r w:rsidRPr="000D77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2.2</w:t>
            </w: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 Существительные  2-го склонения. Латинизированные греческие существительные на  –on </w:t>
            </w: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Содержание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208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ind w:left="360"/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Существительные  2-го склонения.</w:t>
            </w:r>
            <w:r w:rsidRPr="000D7785">
              <w:rPr>
                <w:color w:val="0D0D0D"/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Словарная форма. Определение рода существительных 2 склонения.  Падежные окончания  существительных 2 склонения. Особенности склонения существительных среднего рода. Исключения из правила  о роде.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Латинизированные греческие существительные на  –on. Названия лекарственных веществ и  препаратов.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</w:t>
            </w: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Лабораторные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 w:val="restar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4</w:t>
            </w:r>
          </w:p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lastRenderedPageBreak/>
              <w:t>Выполнение упражнений, включающих существительные 2го склонения.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Грамматическая характеристика имен существительных 1го , 2го склонений на примере анатомических терминов, медицинских словосочетаний.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lastRenderedPageBreak/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lastRenderedPageBreak/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395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670"/>
        </w:trPr>
        <w:tc>
          <w:tcPr>
            <w:tcW w:w="1044" w:type="pct"/>
            <w:vMerge/>
            <w:tcBorders>
              <w:bottom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со словарем, справочниками. Выполнение упражнений по образцу.</w:t>
            </w: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11"/>
        </w:trPr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2.3</w:t>
            </w: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Имя прилагательное.</w:t>
            </w: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Прилагательные первой</w:t>
            </w:r>
          </w:p>
          <w:p w:rsidR="000D7785" w:rsidRPr="000D7785" w:rsidRDefault="000D7785" w:rsidP="000D7785">
            <w:pPr>
              <w:tabs>
                <w:tab w:val="left" w:pos="708"/>
              </w:tabs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 группы. Согласованное определение </w:t>
            </w:r>
          </w:p>
        </w:tc>
        <w:tc>
          <w:tcPr>
            <w:tcW w:w="1834" w:type="pct"/>
            <w:gridSpan w:val="7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Содержание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3418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Имя прилагательное. Согласованное определение</w:t>
            </w:r>
            <w:r w:rsidRPr="000D7785">
              <w:rPr>
                <w:color w:val="0D0D0D"/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Имя прилагательное. Грамматические категории прилагательных: род, число, падеж. Две группы рилагательных. Прилагательные первой группы (1 и 2 склонений). Словарная форма имен прилагательных первой группы. Согласованное определение.    Согласование прилагательных первой группы  с существительными 1 и 2 склонений  в роде, числе и падеже. Структуры анатомических терминов с согласованным определением, порядок слов в медицинских терминах. Использование прилагательных первой группы 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в анатомической терминологии, названиях лекарственных средств и прописывании  их в рецептах.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Лабораторные</w:t>
            </w: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работы</w:t>
            </w: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 xml:space="preserve">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824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5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 по</w:t>
            </w:r>
            <w:r w:rsidRPr="000D7785">
              <w:rPr>
                <w:sz w:val="24"/>
                <w:szCs w:val="24"/>
              </w:rPr>
              <w:t xml:space="preserve"> о</w:t>
            </w:r>
            <w:r w:rsidRPr="000D7785">
              <w:rPr>
                <w:color w:val="0D0D0D"/>
                <w:sz w:val="24"/>
                <w:szCs w:val="24"/>
              </w:rPr>
              <w:t>пределению группы прилагательных,  склонению</w:t>
            </w:r>
            <w:r w:rsidRPr="000D7785">
              <w:rPr>
                <w:sz w:val="24"/>
                <w:szCs w:val="24"/>
              </w:rPr>
              <w:t xml:space="preserve"> и </w:t>
            </w:r>
            <w:r w:rsidRPr="000D7785">
              <w:rPr>
                <w:color w:val="0D0D0D"/>
                <w:sz w:val="24"/>
                <w:szCs w:val="24"/>
              </w:rPr>
              <w:t xml:space="preserve">согласованию прилагательных с существительными. 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Составление словосочетаний с согласованным определением по алгоритму.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Контрольные работы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D0D0D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ind w:left="360"/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Составление таблицы «Алгоритм согласования прилагательных с существительными».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 глоссарием.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2.4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3-е склонение имен существительных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Содержание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3-е склонение имен существительных.</w:t>
            </w:r>
            <w:r w:rsidRPr="000D7785">
              <w:rPr>
                <w:color w:val="0D0D0D"/>
                <w:sz w:val="24"/>
                <w:szCs w:val="24"/>
              </w:rPr>
              <w:t xml:space="preserve">  Систематизация признаков рода существительных 3-го склонения. Окончания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существительных мужского, женского и среднего рода в именительном падеже единственного числа. Словарная форма. Определение основы. Понятие о равносложных и неравносложных существительных. Падежные окончания  имен существительных 3 склонения.  Исключения из правила о роде. Особенности склонения группы греческих равносложных существительных женского рода на –(</w:t>
            </w:r>
            <w:r w:rsidRPr="000D7785">
              <w:rPr>
                <w:color w:val="0D0D0D"/>
                <w:sz w:val="24"/>
                <w:szCs w:val="24"/>
                <w:lang w:val="en-US"/>
              </w:rPr>
              <w:t>s</w:t>
            </w:r>
            <w:r w:rsidRPr="000D7785">
              <w:rPr>
                <w:color w:val="0D0D0D"/>
                <w:sz w:val="24"/>
                <w:szCs w:val="24"/>
              </w:rPr>
              <w:t>)is.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 xml:space="preserve">основ латинского языка с </w:t>
            </w: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lastRenderedPageBreak/>
              <w:t>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lastRenderedPageBreak/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Лабораторные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 w:val="restar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1075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№ 6 </w:t>
            </w:r>
          </w:p>
          <w:p w:rsidR="000D7785" w:rsidRPr="000D7785" w:rsidRDefault="000D7785" w:rsidP="000D7785">
            <w:pPr>
              <w:rPr>
                <w:color w:val="FF3399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упражнений, включающих  определение рода существительных  3-его склонения на примере анатомических терминов, словосочетаний; определение основы равносложных и неравносложных существительных 3-его склонения</w:t>
            </w:r>
            <w:proofErr w:type="gramStart"/>
            <w:r w:rsidRPr="000D7785">
              <w:rPr>
                <w:color w:val="0D0D0D"/>
                <w:sz w:val="24"/>
                <w:szCs w:val="24"/>
              </w:rPr>
              <w:t xml:space="preserve"> ,</w:t>
            </w:r>
            <w:proofErr w:type="gramEnd"/>
            <w:r w:rsidRPr="000D7785">
              <w:rPr>
                <w:color w:val="0D0D0D"/>
                <w:sz w:val="24"/>
                <w:szCs w:val="24"/>
              </w:rPr>
              <w:t xml:space="preserve"> согласование прилагательных  первой группы с существительными  3-его склонения,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составление медицинских словосочетаний</w:t>
            </w:r>
            <w:r w:rsidRPr="000D7785">
              <w:rPr>
                <w:color w:val="FF3399"/>
                <w:sz w:val="24"/>
                <w:szCs w:val="24"/>
              </w:rPr>
              <w:t>.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со словарной формой существительных 3го склонения, обращая внимание на исключение из правил  о роде.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D0D0D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556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Merge w:val="restart"/>
            <w:vAlign w:val="center"/>
          </w:tcPr>
          <w:p w:rsidR="000D7785" w:rsidRPr="000D7785" w:rsidRDefault="000D7785" w:rsidP="000D7785">
            <w:pPr>
              <w:ind w:left="360"/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Составление таблицы «Алгоритм согласования прилагательных с существительными».</w:t>
            </w:r>
          </w:p>
        </w:tc>
        <w:tc>
          <w:tcPr>
            <w:tcW w:w="807" w:type="pct"/>
            <w:vMerge w:val="restar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1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Merge/>
            <w:vAlign w:val="center"/>
          </w:tcPr>
          <w:p w:rsidR="000D7785" w:rsidRPr="000D7785" w:rsidRDefault="000D7785" w:rsidP="000D7785">
            <w:pPr>
              <w:ind w:left="360"/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  по образцу.</w:t>
            </w:r>
          </w:p>
        </w:tc>
        <w:tc>
          <w:tcPr>
            <w:tcW w:w="807" w:type="pct"/>
            <w:vMerge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307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Merge/>
            <w:vAlign w:val="center"/>
          </w:tcPr>
          <w:p w:rsidR="000D7785" w:rsidRPr="000D7785" w:rsidRDefault="000D7785" w:rsidP="000D7785">
            <w:pPr>
              <w:ind w:left="360"/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 глоссарием.</w:t>
            </w:r>
          </w:p>
        </w:tc>
        <w:tc>
          <w:tcPr>
            <w:tcW w:w="807" w:type="pct"/>
            <w:vMerge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2.5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Прилагательные второй группы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Содержание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1.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Прилагательные второй группы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Прилагательные второй группы - прилагательные 3 склонения. Деление на три подгруппы: трех, двух и одного окончаний. Словарная форма. Особенности склонения прилагательных 2-ой группы. Согласование прилагательных с существительными в роде, числе и падеже. Степени сравнения прилагательных.  Сравнительная и  превосходная степень прилагательных и их употребление в анатомической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 xml:space="preserve">терминологии. Особенности  в образовании  и употреблении степеней сравнения.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Лабораторные работы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1.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7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Выполнение упражнений по определению группы прилагательных,  склонению и согласованию прилагательных,  в том числе  в сравнительной и превосходной степени на примере анатомических терминов. 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D0D0D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gridSpan w:val="3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1297" w:type="pct"/>
            <w:gridSpan w:val="4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  по образцу.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Составление таблицы « Алгоритм согласования прилагательных с существительными».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Знакомство с латинскими афоризмами, пословицами и крылатыми выражениями.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 глоссарием.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2.6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4-ое и 5ое склонение существительных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1.</w:t>
            </w: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4-ое и 5ое склонение существительных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Существительные 4 склонения. Словарная форма. Падежные окончания  имен существительных  4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склонения.  Существительные 5 склонения. Словарная форма. Падежные окончания  имен существительных  5 склонения. Исключения из правила  о роде 4-го и 5-го склонений.  Согласование  прилагательных 1-ой и 2-ой группы с существительными 4-го и 5-го  склонения.</w:t>
            </w:r>
            <w:r w:rsidRPr="000D7785">
              <w:rPr>
                <w:color w:val="FF0000"/>
                <w:sz w:val="24"/>
                <w:szCs w:val="24"/>
              </w:rPr>
              <w:t xml:space="preserve">  </w:t>
            </w:r>
            <w:r w:rsidRPr="000D7785">
              <w:rPr>
                <w:color w:val="0D0D0D"/>
                <w:sz w:val="24"/>
                <w:szCs w:val="24"/>
              </w:rPr>
              <w:t xml:space="preserve">Особенности употребления слова species.    </w:t>
            </w:r>
          </w:p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ab/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Cs/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 xml:space="preserve">основ латинского языка с медицинской </w:t>
            </w: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lastRenderedPageBreak/>
              <w:t>терминологией</w:t>
            </w:r>
            <w:r w:rsidRPr="000D7785">
              <w:rPr>
                <w:rFonts w:eastAsia="Calibri"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lastRenderedPageBreak/>
              <w:t>1</w:t>
            </w:r>
          </w:p>
        </w:tc>
        <w:tc>
          <w:tcPr>
            <w:tcW w:w="537" w:type="pct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 w:val="restart"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8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Выполнение упражнений, включающих существительные 4-гои 5-го  склонений  на примере анатомических терминов;  составление медицинских словосочетаний по согласованию прилагательных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 xml:space="preserve">первой и второй группы  с существительными. 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>Контрольные работы</w:t>
            </w:r>
            <w:r w:rsidRPr="000D77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Выполнение упражнений по образцу. </w:t>
            </w:r>
          </w:p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 глоссарием.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lastRenderedPageBreak/>
              <w:t>Раздел 3. Фармацевтическая терминология</w:t>
            </w:r>
          </w:p>
        </w:tc>
        <w:tc>
          <w:tcPr>
            <w:tcW w:w="876" w:type="pct"/>
            <w:gridSpan w:val="6"/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59" w:type="pct"/>
            <w:shd w:val="clear" w:color="auto" w:fill="auto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78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3.1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Глагол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1937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D0D0D"/>
                <w:sz w:val="24"/>
                <w:szCs w:val="24"/>
              </w:rPr>
              <w:t>Глагол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Грамматические категории: лицо, число, время, наклонение, залог. Неопределенная форма (инфинитив). Словарная форма. Основа глагола. Определение основы настоящего времени. Четыре спряжения глаголов.</w:t>
            </w:r>
          </w:p>
        </w:tc>
        <w:tc>
          <w:tcPr>
            <w:tcW w:w="807" w:type="pct"/>
            <w:vMerge w:val="restar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Образование повелительного и сослагательного наклонений глагола.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Образование повелительного и сослагательного наклонений глагола, их употребление в стандартных рецептурных формулировках. Глагол fio, fieri. Причастие.</w:t>
            </w:r>
          </w:p>
        </w:tc>
        <w:tc>
          <w:tcPr>
            <w:tcW w:w="807" w:type="pct"/>
            <w:vMerge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Лабораторные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763" w:type="pct"/>
            <w:gridSpan w:val="5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1071" w:type="pct"/>
            <w:gridSpan w:val="2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№ 9</w:t>
            </w:r>
          </w:p>
          <w:p w:rsidR="000D7785" w:rsidRPr="000D7785" w:rsidRDefault="000D7785" w:rsidP="000D7785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 xml:space="preserve">Выполнение упражнений по образованию повелительного и сослагательного наклонений глагола в </w:t>
            </w:r>
            <w:proofErr w:type="gramStart"/>
            <w:r w:rsidRPr="000D7785">
              <w:rPr>
                <w:rFonts w:eastAsia="Calibri"/>
                <w:bCs/>
                <w:sz w:val="24"/>
                <w:szCs w:val="24"/>
              </w:rPr>
              <w:t>единственном</w:t>
            </w:r>
            <w:proofErr w:type="gramEnd"/>
            <w:r w:rsidRPr="000D7785">
              <w:rPr>
                <w:rFonts w:eastAsia="Calibri"/>
                <w:bCs/>
                <w:sz w:val="24"/>
                <w:szCs w:val="24"/>
              </w:rPr>
              <w:t xml:space="preserve"> и множественных </w:t>
            </w:r>
            <w:r w:rsidRPr="000D7785">
              <w:rPr>
                <w:rFonts w:eastAsia="Calibri"/>
                <w:bCs/>
                <w:sz w:val="24"/>
                <w:szCs w:val="24"/>
              </w:rPr>
              <w:lastRenderedPageBreak/>
              <w:t>числах.</w:t>
            </w:r>
            <w:r w:rsidRPr="000D7785">
              <w:rPr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Написание и чтение рецептурных формулировок с глаголами, стоящими в повелительном и сослагательном наклонениях.</w:t>
            </w:r>
          </w:p>
          <w:p w:rsidR="000D7785" w:rsidRPr="000D7785" w:rsidRDefault="000D7785" w:rsidP="000D7785">
            <w:pPr>
              <w:numPr>
                <w:ilvl w:val="0"/>
                <w:numId w:val="4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 xml:space="preserve"> Работа с глоссарием.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D0D0D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индивидуальных заданий и упражнений:</w:t>
            </w:r>
          </w:p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- работа с учебником по  разбору упражнений.</w:t>
            </w:r>
            <w:r w:rsidRPr="000D7785">
              <w:rPr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-з</w:t>
            </w:r>
            <w:r w:rsidRPr="000D7785">
              <w:rPr>
                <w:color w:val="0D0D0D"/>
                <w:sz w:val="24"/>
                <w:szCs w:val="24"/>
              </w:rPr>
              <w:t>накомство с латинскими афоризмами, пословицами и крылатыми выражениями.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3.2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Рецепт. Структура рецепта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4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42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Структура и форма рецепта.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Рецепт как документ. Структура и форма рецепта. Оформление латинской части рецепта.</w:t>
            </w:r>
            <w:r w:rsidRPr="000D7785">
              <w:rPr>
                <w:sz w:val="24"/>
                <w:szCs w:val="24"/>
              </w:rPr>
              <w:t xml:space="preserve"> М</w:t>
            </w:r>
            <w:r w:rsidRPr="000D7785">
              <w:rPr>
                <w:color w:val="0D0D0D"/>
                <w:sz w:val="24"/>
                <w:szCs w:val="24"/>
              </w:rPr>
              <w:t>одель грамматической зависимости в строке</w:t>
            </w:r>
            <w:r w:rsidRPr="000D7785">
              <w:rPr>
                <w:color w:val="FF0000"/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рецепта.  Сослагательное наклонение в рецепте.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 Обозначение количества лекарственных сре</w:t>
            </w:r>
            <w:proofErr w:type="gramStart"/>
            <w:r w:rsidRPr="000D7785">
              <w:rPr>
                <w:color w:val="0D0D0D"/>
                <w:sz w:val="24"/>
                <w:szCs w:val="24"/>
              </w:rPr>
              <w:t xml:space="preserve">дств 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в р</w:t>
            </w:r>
            <w:proofErr w:type="gramEnd"/>
            <w:r w:rsidRPr="000D7785">
              <w:rPr>
                <w:color w:val="0D0D0D"/>
                <w:sz w:val="24"/>
                <w:szCs w:val="24"/>
              </w:rPr>
              <w:t xml:space="preserve">ецепте. Количественные числительные до 10; 100, 1000.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Предлоги, союзы, наречия, употребляемые  в рецептах. Основные  рецептурные сокращения.</w:t>
            </w:r>
            <w:r w:rsidRPr="000D7785">
              <w:rPr>
                <w:sz w:val="24"/>
                <w:szCs w:val="24"/>
              </w:rPr>
              <w:t xml:space="preserve"> </w:t>
            </w:r>
          </w:p>
        </w:tc>
        <w:tc>
          <w:tcPr>
            <w:tcW w:w="807" w:type="pct"/>
            <w:vMerge w:val="restar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терминологией.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326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2.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Особенности  выписывания некоторых лекарственных форм </w:t>
            </w:r>
            <w:r w:rsidRPr="000D7785">
              <w:rPr>
                <w:color w:val="0D0D0D"/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proofErr w:type="gramStart"/>
            <w:r w:rsidRPr="000D7785">
              <w:rPr>
                <w:color w:val="0D0D0D"/>
                <w:sz w:val="24"/>
                <w:szCs w:val="24"/>
              </w:rPr>
              <w:t>Особенности  выписывания некоторых лекарственных форм  (таблетки, порошки, мази, пасты, линименты, растворы, настои, отвары).</w:t>
            </w:r>
            <w:proofErr w:type="gramEnd"/>
          </w:p>
        </w:tc>
        <w:tc>
          <w:tcPr>
            <w:tcW w:w="807" w:type="pct"/>
            <w:vMerge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Лабораторные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/>
                <w:bCs/>
                <w:sz w:val="24"/>
                <w:szCs w:val="24"/>
              </w:rPr>
              <w:t>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10</w:t>
            </w:r>
          </w:p>
          <w:p w:rsidR="000D7785" w:rsidRPr="000D7785" w:rsidRDefault="000D7785" w:rsidP="000D7785">
            <w:pPr>
              <w:rPr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Рецептура.</w:t>
            </w:r>
            <w:r w:rsidRPr="000D7785">
              <w:rPr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Выполнение  индивидуальных заданий  и у</w:t>
            </w:r>
            <w:r w:rsidRPr="000D7785">
              <w:rPr>
                <w:color w:val="0D0D0D"/>
                <w:sz w:val="24"/>
                <w:szCs w:val="24"/>
              </w:rPr>
              <w:t>пражнений</w:t>
            </w:r>
            <w:r w:rsidRPr="000D7785">
              <w:rPr>
                <w:sz w:val="24"/>
                <w:szCs w:val="24"/>
              </w:rPr>
              <w:t xml:space="preserve"> по </w:t>
            </w:r>
            <w:r w:rsidRPr="000D7785">
              <w:rPr>
                <w:color w:val="0D0D0D"/>
                <w:sz w:val="24"/>
                <w:szCs w:val="24"/>
              </w:rPr>
              <w:t xml:space="preserve">переводу  и оформлению  рецептов   с использованием рецептурных сокращений  (переход от сокращенной формы </w:t>
            </w:r>
            <w:proofErr w:type="gramStart"/>
            <w:r w:rsidRPr="000D7785">
              <w:rPr>
                <w:color w:val="0D0D0D"/>
                <w:sz w:val="24"/>
                <w:szCs w:val="24"/>
              </w:rPr>
              <w:t>к</w:t>
            </w:r>
            <w:proofErr w:type="gramEnd"/>
            <w:r w:rsidRPr="000D7785">
              <w:rPr>
                <w:color w:val="0D0D0D"/>
                <w:sz w:val="24"/>
                <w:szCs w:val="24"/>
              </w:rPr>
              <w:t xml:space="preserve"> полной и наоборот).</w:t>
            </w:r>
            <w:r w:rsidRPr="000D7785">
              <w:rPr>
                <w:sz w:val="24"/>
                <w:szCs w:val="24"/>
              </w:rPr>
              <w:t xml:space="preserve">   </w:t>
            </w:r>
            <w:r w:rsidRPr="000D7785">
              <w:rPr>
                <w:color w:val="0D0D0D"/>
                <w:sz w:val="24"/>
                <w:szCs w:val="24"/>
              </w:rPr>
              <w:t>Отработка модели грамматической зависимости в строке рецепта.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b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b/>
                <w:color w:val="0D0D0D"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numPr>
                <w:ilvl w:val="0"/>
                <w:numId w:val="2"/>
              </w:numPr>
              <w:jc w:val="both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Самостоятельн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 xml:space="preserve">ое заполнение латинской части рецепта. </w:t>
            </w:r>
          </w:p>
          <w:p w:rsidR="000D7785" w:rsidRPr="000D7785" w:rsidRDefault="000D7785" w:rsidP="000D7785">
            <w:pPr>
              <w:numPr>
                <w:ilvl w:val="0"/>
                <w:numId w:val="2"/>
              </w:numPr>
              <w:jc w:val="both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Упражнения с использованием рецептурных сокращений (переход от сокращенной формы </w:t>
            </w:r>
            <w:proofErr w:type="gramStart"/>
            <w:r w:rsidRPr="000D7785">
              <w:rPr>
                <w:color w:val="0D0D0D"/>
                <w:sz w:val="24"/>
                <w:szCs w:val="24"/>
              </w:rPr>
              <w:t>к</w:t>
            </w:r>
            <w:proofErr w:type="gramEnd"/>
            <w:r w:rsidRPr="000D7785">
              <w:rPr>
                <w:color w:val="0D0D0D"/>
                <w:sz w:val="24"/>
                <w:szCs w:val="24"/>
              </w:rPr>
              <w:t xml:space="preserve"> полной и обратно).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lastRenderedPageBreak/>
              <w:t>Тема 3.3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Фармацевтические термины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Фармацевтические термины </w:t>
            </w:r>
          </w:p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Название групп лекарственных средств по их фармакологическому действию.</w:t>
            </w:r>
          </w:p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Частотные отрезки  в названиях лекарственных средств и препаратов.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Химическая номенклатура. 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Cs/>
                <w:sz w:val="24"/>
                <w:szCs w:val="24"/>
              </w:rPr>
              <w:t xml:space="preserve">Названия химических элементов и их соединений (кислот, оксидов, солей). 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№ 11</w:t>
            </w:r>
          </w:p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 xml:space="preserve">Выполнение упражнений с примерами фармацевтической терминологии. </w:t>
            </w:r>
          </w:p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 xml:space="preserve">Перевод названий лекарственных препаратов с русского языка </w:t>
            </w:r>
            <w:proofErr w:type="gramStart"/>
            <w:r w:rsidRPr="000D7785">
              <w:rPr>
                <w:rFonts w:eastAsia="Calibri"/>
                <w:bCs/>
                <w:sz w:val="24"/>
                <w:szCs w:val="24"/>
              </w:rPr>
              <w:t>на</w:t>
            </w:r>
            <w:proofErr w:type="gramEnd"/>
            <w:r w:rsidRPr="000D7785">
              <w:rPr>
                <w:rFonts w:eastAsia="Calibri"/>
                <w:bCs/>
                <w:sz w:val="24"/>
                <w:szCs w:val="24"/>
              </w:rPr>
              <w:t xml:space="preserve"> латинский.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rFonts w:eastAsia="Calibri"/>
                <w:b/>
                <w:bCs/>
                <w:sz w:val="24"/>
                <w:szCs w:val="24"/>
              </w:rPr>
              <w:lastRenderedPageBreak/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876" w:type="pct"/>
            <w:gridSpan w:val="6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59" w:type="pct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Выполнение индивидуальных заданий и упражнений;</w:t>
            </w:r>
          </w:p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работа с учебником по  разбору упражнений.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Раздел 4.</w:t>
            </w:r>
            <w:r w:rsidRPr="000D7785">
              <w:rPr>
                <w:b/>
                <w:color w:val="0D0D0D"/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Клиническая терминология</w:t>
            </w: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pBdr>
                <w:top w:val="dotted" w:sz="6" w:space="1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pBdr>
              <w:shd w:val="clear" w:color="auto" w:fill="FFFFFF"/>
              <w:ind w:left="720"/>
              <w:rPr>
                <w:b/>
                <w:color w:val="0070C0"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1"/>
        </w:trPr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4.1.</w:t>
            </w:r>
            <w:r w:rsidRPr="000D7785">
              <w:rPr>
                <w:color w:val="0D0D0D"/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Терминологическое словообразование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070C0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 xml:space="preserve">Содержание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4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749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Терминологическое словообразование</w:t>
            </w:r>
          </w:p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Состав слова. Определение  понятия  «терминоэлемент»</w:t>
            </w:r>
            <w:proofErr w:type="gramStart"/>
            <w:r w:rsidRPr="000D7785">
              <w:rPr>
                <w:color w:val="0D0D0D"/>
                <w:sz w:val="24"/>
                <w:szCs w:val="24"/>
              </w:rPr>
              <w:t xml:space="preserve"> .</w:t>
            </w:r>
            <w:proofErr w:type="gramEnd"/>
            <w:r w:rsidRPr="000D7785">
              <w:rPr>
                <w:color w:val="0D0D0D"/>
                <w:sz w:val="24"/>
                <w:szCs w:val="24"/>
              </w:rPr>
              <w:t xml:space="preserve"> Греко- латинские дублеты. Способы словообразования. 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 xml:space="preserve">основ латинского языка </w:t>
            </w:r>
            <w:proofErr w:type="gramStart"/>
            <w:r w:rsidRPr="000D7785">
              <w:rPr>
                <w:sz w:val="24"/>
                <w:szCs w:val="24"/>
              </w:rPr>
              <w:t>с</w:t>
            </w:r>
            <w:proofErr w:type="gramEnd"/>
            <w:r w:rsidRPr="000D7785">
              <w:rPr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268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Клиническая терминология</w:t>
            </w:r>
          </w:p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Разделы клинической терминологии.</w:t>
            </w:r>
          </w:p>
          <w:p w:rsidR="000D7785" w:rsidRPr="000D7785" w:rsidRDefault="000D7785" w:rsidP="000D7785">
            <w:pPr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Особенности структуры клинических терминов.</w:t>
            </w:r>
            <w:r w:rsidRPr="000D7785">
              <w:rPr>
                <w:sz w:val="24"/>
                <w:szCs w:val="24"/>
              </w:rPr>
              <w:t xml:space="preserve"> Важнейшие латинские и греческие приставки как словообразовательные элементы. Латинские и греческие числительные, используемые в качестве приставок в медицинских терминах. </w:t>
            </w:r>
            <w:r w:rsidRPr="000D7785">
              <w:rPr>
                <w:color w:val="0D0D0D"/>
                <w:sz w:val="24"/>
                <w:szCs w:val="24"/>
              </w:rPr>
              <w:t>Греческие клинические  терминоэлементы.</w:t>
            </w:r>
            <w:r w:rsidRPr="000D7785">
              <w:rPr>
                <w:sz w:val="24"/>
                <w:szCs w:val="24"/>
              </w:rPr>
              <w:t xml:space="preserve"> </w:t>
            </w:r>
            <w:r w:rsidRPr="000D7785">
              <w:rPr>
                <w:color w:val="0D0D0D"/>
                <w:sz w:val="24"/>
                <w:szCs w:val="24"/>
              </w:rPr>
              <w:t>Анализ клинических терминов по терминоэлементам.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 xml:space="preserve">основ латинского языка </w:t>
            </w:r>
            <w:proofErr w:type="gramStart"/>
            <w:r w:rsidRPr="000D7785">
              <w:rPr>
                <w:sz w:val="24"/>
                <w:szCs w:val="24"/>
              </w:rPr>
              <w:t>с</w:t>
            </w:r>
            <w:proofErr w:type="gramEnd"/>
            <w:r w:rsidRPr="000D7785">
              <w:rPr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Лабораторные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1523" w:type="pct"/>
            <w:gridSpan w:val="6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 12</w:t>
            </w:r>
          </w:p>
          <w:p w:rsidR="000D7785" w:rsidRPr="000D7785" w:rsidRDefault="000D7785" w:rsidP="000D7785">
            <w:pPr>
              <w:rPr>
                <w:color w:val="0070C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 с примерами  клинической терминологии.</w:t>
            </w:r>
            <w:r w:rsidRPr="000D7785">
              <w:rPr>
                <w:color w:val="0070C0"/>
                <w:sz w:val="24"/>
                <w:szCs w:val="24"/>
              </w:rPr>
              <w:t xml:space="preserve"> 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Конструирование слов из словообразовательных элементов.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не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rFonts w:eastAsia="Calibri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24" w:type="pct"/>
            <w:gridSpan w:val="2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1410" w:type="pct"/>
            <w:gridSpan w:val="5"/>
            <w:vAlign w:val="center"/>
          </w:tcPr>
          <w:p w:rsidR="000D7785" w:rsidRPr="000D7785" w:rsidRDefault="000D7785" w:rsidP="000D7785">
            <w:pPr>
              <w:numPr>
                <w:ilvl w:val="0"/>
                <w:numId w:val="3"/>
              </w:num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подготовка реферата по теме «Структура клинических терминов»;</w:t>
            </w:r>
          </w:p>
          <w:p w:rsidR="000D7785" w:rsidRPr="000D7785" w:rsidRDefault="000D7785" w:rsidP="000D7785">
            <w:pPr>
              <w:numPr>
                <w:ilvl w:val="0"/>
                <w:numId w:val="3"/>
              </w:num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 по образцу;</w:t>
            </w:r>
          </w:p>
          <w:p w:rsidR="000D7785" w:rsidRPr="000D7785" w:rsidRDefault="000D7785" w:rsidP="000D7785">
            <w:pPr>
              <w:numPr>
                <w:ilvl w:val="0"/>
                <w:numId w:val="3"/>
              </w:num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работа с глоссарием.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Тема 4.2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Клинические термины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Содержание</w:t>
            </w:r>
            <w:r w:rsidRPr="000D7785">
              <w:rPr>
                <w:b/>
                <w:color w:val="0D0D0D"/>
                <w:sz w:val="24"/>
                <w:szCs w:val="24"/>
              </w:rPr>
              <w:tab/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24" w:type="pct"/>
            <w:gridSpan w:val="2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1410" w:type="pct"/>
            <w:gridSpan w:val="5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  <w:shd w:val="clear" w:color="auto" w:fill="FFFFFF"/>
              </w:rPr>
            </w:pPr>
            <w:r w:rsidRPr="000D7785">
              <w:rPr>
                <w:b/>
                <w:color w:val="0D0D0D"/>
                <w:sz w:val="24"/>
                <w:szCs w:val="24"/>
                <w:shd w:val="clear" w:color="auto" w:fill="FFFFFF"/>
              </w:rPr>
              <w:t>Клинические термины</w:t>
            </w:r>
          </w:p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  <w:shd w:val="clear" w:color="auto" w:fill="FFFFFF"/>
              </w:rPr>
              <w:t xml:space="preserve">Терминологическое словообразование, особенности структуры клинических терминов. Греко-латинские дублеты, обозначающие части тела, органы, ткани. Латинские названия наук, разделов медицины, специальностей.  </w:t>
            </w:r>
            <w:r w:rsidRPr="000D7785">
              <w:rPr>
                <w:color w:val="0D0D0D"/>
                <w:sz w:val="24"/>
                <w:szCs w:val="24"/>
              </w:rPr>
              <w:t>Названия методов  обследования, лечения, патологических процессов и состояний. Суффиксы – терминоэлементы  -it(is), -oma,  - os(is),  -ias(is),   -ism (</w:t>
            </w:r>
            <w:r w:rsidRPr="000D7785">
              <w:rPr>
                <w:color w:val="0D0D0D"/>
                <w:sz w:val="24"/>
                <w:szCs w:val="24"/>
                <w:lang w:val="en-US"/>
              </w:rPr>
              <w:t>u</w:t>
            </w:r>
            <w:r w:rsidRPr="000D7785">
              <w:rPr>
                <w:color w:val="0D0D0D"/>
                <w:sz w:val="24"/>
                <w:szCs w:val="24"/>
              </w:rPr>
              <w:t>s</w:t>
            </w:r>
            <w:proofErr w:type="gramStart"/>
            <w:r w:rsidRPr="000D7785">
              <w:rPr>
                <w:color w:val="0D0D0D"/>
                <w:sz w:val="24"/>
                <w:szCs w:val="24"/>
              </w:rPr>
              <w:t xml:space="preserve"> )</w:t>
            </w:r>
            <w:proofErr w:type="gramEnd"/>
            <w:r w:rsidRPr="000D7785">
              <w:rPr>
                <w:color w:val="0D0D0D"/>
                <w:sz w:val="24"/>
                <w:szCs w:val="24"/>
              </w:rPr>
              <w:t xml:space="preserve">  в клинических терминах.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 xml:space="preserve">Кабинет 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Лабораторные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4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24" w:type="pct"/>
            <w:gridSpan w:val="2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1410" w:type="pct"/>
            <w:gridSpan w:val="5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13</w:t>
            </w:r>
          </w:p>
          <w:p w:rsidR="000D7785" w:rsidRPr="000D7785" w:rsidRDefault="000D7785" w:rsidP="000D7785">
            <w:pPr>
              <w:numPr>
                <w:ilvl w:val="0"/>
                <w:numId w:val="5"/>
              </w:num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Выполнение упражнений  по терминологическому словообразованию с учетом   особенностей структуры клинических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терминов.</w:t>
            </w:r>
          </w:p>
          <w:p w:rsidR="000D7785" w:rsidRPr="000D7785" w:rsidRDefault="000D7785" w:rsidP="000D7785">
            <w:pPr>
              <w:numPr>
                <w:ilvl w:val="0"/>
                <w:numId w:val="5"/>
              </w:num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Анализ клинических терминов по  терминоэлементам.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lastRenderedPageBreak/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24" w:type="pct"/>
            <w:gridSpan w:val="2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2.</w:t>
            </w:r>
          </w:p>
        </w:tc>
        <w:tc>
          <w:tcPr>
            <w:tcW w:w="1410" w:type="pct"/>
            <w:gridSpan w:val="5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14</w:t>
            </w:r>
          </w:p>
          <w:p w:rsidR="000D7785" w:rsidRPr="000D7785" w:rsidRDefault="000D7785" w:rsidP="000D7785">
            <w:pPr>
              <w:numPr>
                <w:ilvl w:val="0"/>
                <w:numId w:val="8"/>
              </w:num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  по терминологическому словообразованию с учетом   особенностей структуры клинических терминов.</w:t>
            </w:r>
          </w:p>
          <w:p w:rsidR="000D7785" w:rsidRPr="000D7785" w:rsidRDefault="000D7785" w:rsidP="000D7785">
            <w:pPr>
              <w:numPr>
                <w:ilvl w:val="0"/>
                <w:numId w:val="8"/>
              </w:num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Анализ клинических терминов по  терминоэлементам.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rFonts w:eastAsia="Calibri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23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24" w:type="pct"/>
            <w:gridSpan w:val="2"/>
            <w:vAlign w:val="center"/>
          </w:tcPr>
          <w:p w:rsidR="000D7785" w:rsidRPr="000D7785" w:rsidRDefault="000D7785" w:rsidP="000D7785">
            <w:pPr>
              <w:rPr>
                <w:b/>
                <w:color w:val="0D0D0D"/>
                <w:sz w:val="24"/>
                <w:szCs w:val="24"/>
              </w:rPr>
            </w:pPr>
          </w:p>
        </w:tc>
        <w:tc>
          <w:tcPr>
            <w:tcW w:w="1410" w:type="pct"/>
            <w:gridSpan w:val="5"/>
            <w:vAlign w:val="center"/>
          </w:tcPr>
          <w:p w:rsidR="000D7785" w:rsidRPr="000D7785" w:rsidRDefault="000D7785" w:rsidP="000D7785">
            <w:pPr>
              <w:numPr>
                <w:ilvl w:val="0"/>
                <w:numId w:val="6"/>
              </w:num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упражнений</w:t>
            </w:r>
            <w:r w:rsidRPr="000D7785">
              <w:rPr>
                <w:sz w:val="24"/>
                <w:szCs w:val="24"/>
              </w:rPr>
              <w:t xml:space="preserve">  </w:t>
            </w:r>
            <w:r w:rsidRPr="000D7785">
              <w:rPr>
                <w:color w:val="0D0D0D"/>
                <w:sz w:val="24"/>
                <w:szCs w:val="24"/>
              </w:rPr>
              <w:t>по терминологическому словообразованию с учетом   особенностей структуры клинических терминов;</w:t>
            </w:r>
          </w:p>
          <w:p w:rsidR="000D7785" w:rsidRPr="000D7785" w:rsidRDefault="000D7785" w:rsidP="000D7785">
            <w:pPr>
              <w:numPr>
                <w:ilvl w:val="0"/>
                <w:numId w:val="6"/>
              </w:numPr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выполнение заданий по контрольным вопросам.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 w:val="restart"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Тема 4.3.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Конструирование терминов. </w:t>
            </w: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Терминологическое словообразование</w:t>
            </w: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lastRenderedPageBreak/>
              <w:t>Содержание</w:t>
            </w:r>
            <w:r w:rsidRPr="000D7785">
              <w:rPr>
                <w:b/>
                <w:color w:val="0D0D0D"/>
                <w:sz w:val="24"/>
                <w:szCs w:val="24"/>
              </w:rPr>
              <w:tab/>
            </w:r>
            <w:r w:rsidRPr="000D7785">
              <w:rPr>
                <w:color w:val="0D0D0D"/>
                <w:sz w:val="24"/>
                <w:szCs w:val="24"/>
              </w:rPr>
              <w:tab/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360"/>
        </w:trPr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24" w:type="pct"/>
            <w:gridSpan w:val="2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1410" w:type="pct"/>
            <w:gridSpan w:val="5"/>
            <w:vAlign w:val="center"/>
          </w:tcPr>
          <w:p w:rsidR="000D7785" w:rsidRPr="000D7785" w:rsidRDefault="000D7785" w:rsidP="000D7785">
            <w:pPr>
              <w:jc w:val="both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color w:val="0070C0"/>
                <w:sz w:val="24"/>
                <w:szCs w:val="24"/>
              </w:rPr>
              <w:t xml:space="preserve"> </w:t>
            </w:r>
            <w:r w:rsidRPr="000D7785">
              <w:rPr>
                <w:b/>
                <w:color w:val="0D0D0D"/>
                <w:sz w:val="24"/>
                <w:szCs w:val="24"/>
              </w:rPr>
              <w:t>Конструирование терминов. Терминологическое словообразование</w:t>
            </w:r>
          </w:p>
          <w:p w:rsidR="000D7785" w:rsidRPr="000D7785" w:rsidRDefault="000D7785" w:rsidP="000D7785">
            <w:pPr>
              <w:jc w:val="both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Конструирование терминов в заданном значении.</w:t>
            </w:r>
          </w:p>
          <w:p w:rsidR="000D7785" w:rsidRPr="000D7785" w:rsidRDefault="000D7785" w:rsidP="000D7785">
            <w:pPr>
              <w:jc w:val="both"/>
              <w:rPr>
                <w:color w:val="0070C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 xml:space="preserve">Профессиональные </w:t>
            </w:r>
            <w:r w:rsidRPr="000D7785">
              <w:rPr>
                <w:color w:val="0D0D0D"/>
                <w:sz w:val="24"/>
                <w:szCs w:val="24"/>
              </w:rPr>
              <w:lastRenderedPageBreak/>
              <w:t>медицинские выражения на латинском языке.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lastRenderedPageBreak/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070C0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Лабораторные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070C0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Практические занятия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424" w:type="pct"/>
            <w:gridSpan w:val="2"/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1.</w:t>
            </w:r>
          </w:p>
        </w:tc>
        <w:tc>
          <w:tcPr>
            <w:tcW w:w="1410" w:type="pct"/>
            <w:gridSpan w:val="5"/>
            <w:vAlign w:val="center"/>
          </w:tcPr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№ 15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Конструирование терминов в заданном значении.</w:t>
            </w:r>
          </w:p>
          <w:p w:rsidR="000D7785" w:rsidRPr="000D7785" w:rsidRDefault="000D7785" w:rsidP="000D7785">
            <w:pPr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Терминологическое образование.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Кабинет</w:t>
            </w:r>
          </w:p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  <w:r w:rsidRPr="000D7785">
              <w:rPr>
                <w:sz w:val="24"/>
                <w:szCs w:val="24"/>
              </w:rPr>
              <w:t>основ латинского языка с медицинской терминологией</w:t>
            </w: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070C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1834" w:type="pct"/>
            <w:gridSpan w:val="7"/>
            <w:vAlign w:val="center"/>
          </w:tcPr>
          <w:p w:rsidR="000D7785" w:rsidRPr="000D7785" w:rsidRDefault="000D7785" w:rsidP="000D7785">
            <w:pPr>
              <w:rPr>
                <w:b/>
                <w:color w:val="0070C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rFonts w:eastAsia="Calibri"/>
                <w:b/>
                <w:bCs/>
                <w:sz w:val="24"/>
                <w:szCs w:val="24"/>
              </w:rPr>
              <w:t>обучающегося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1044" w:type="pct"/>
            <w:vMerge/>
            <w:vAlign w:val="center"/>
          </w:tcPr>
          <w:p w:rsidR="000D7785" w:rsidRPr="000D7785" w:rsidRDefault="000D7785" w:rsidP="000D7785">
            <w:pPr>
              <w:jc w:val="center"/>
              <w:rPr>
                <w:rFonts w:eastAsia="Calibri"/>
                <w:b/>
                <w:bCs/>
                <w:color w:val="0D0D0D"/>
                <w:sz w:val="24"/>
                <w:szCs w:val="24"/>
              </w:rPr>
            </w:pPr>
          </w:p>
        </w:tc>
        <w:tc>
          <w:tcPr>
            <w:tcW w:w="311" w:type="pct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1.</w:t>
            </w:r>
          </w:p>
        </w:tc>
        <w:tc>
          <w:tcPr>
            <w:tcW w:w="1523" w:type="pct"/>
            <w:gridSpan w:val="6"/>
            <w:vAlign w:val="center"/>
          </w:tcPr>
          <w:p w:rsidR="000D7785" w:rsidRPr="000D7785" w:rsidRDefault="000D7785" w:rsidP="000D7785">
            <w:pPr>
              <w:numPr>
                <w:ilvl w:val="0"/>
                <w:numId w:val="7"/>
              </w:num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Выполнение упражнений по образцу;</w:t>
            </w:r>
          </w:p>
          <w:p w:rsidR="000D7785" w:rsidRPr="000D7785" w:rsidRDefault="000D7785" w:rsidP="000D7785">
            <w:pPr>
              <w:numPr>
                <w:ilvl w:val="0"/>
                <w:numId w:val="7"/>
              </w:numPr>
              <w:rPr>
                <w:rFonts w:eastAsia="Calibri"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выполнение заданий по контрольным вопросам;</w:t>
            </w:r>
          </w:p>
          <w:p w:rsidR="000D7785" w:rsidRPr="000D7785" w:rsidRDefault="000D7785" w:rsidP="000D7785">
            <w:pPr>
              <w:numPr>
                <w:ilvl w:val="0"/>
                <w:numId w:val="7"/>
              </w:num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Cs/>
                <w:sz w:val="24"/>
                <w:szCs w:val="24"/>
              </w:rPr>
              <w:t>работа с глоссарием.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0D0D0D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2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2878" w:type="pct"/>
            <w:gridSpan w:val="8"/>
            <w:vAlign w:val="center"/>
          </w:tcPr>
          <w:p w:rsidR="000D7785" w:rsidRPr="000D7785" w:rsidRDefault="000D7785" w:rsidP="000D7785">
            <w:pPr>
              <w:rPr>
                <w:rFonts w:eastAsia="Calibri"/>
                <w:bCs/>
                <w:i/>
                <w:color w:val="FF0000"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Тематика курсовых </w:t>
            </w: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работ (проектов)</w:t>
            </w:r>
            <w:proofErr w:type="gramStart"/>
            <w:r w:rsidRPr="000D7785">
              <w:rPr>
                <w:rFonts w:eastAsia="Calibri"/>
                <w:bCs/>
                <w:i/>
                <w:color w:val="0D0D0D"/>
                <w:sz w:val="24"/>
                <w:szCs w:val="24"/>
              </w:rPr>
              <w:t xml:space="preserve"> </w:t>
            </w:r>
            <w:r w:rsidRPr="000D7785">
              <w:rPr>
                <w:rFonts w:eastAsia="Calibri"/>
                <w:bCs/>
                <w:color w:val="0D0D0D"/>
                <w:sz w:val="24"/>
                <w:szCs w:val="24"/>
              </w:rPr>
              <w:t>.</w:t>
            </w:r>
            <w:proofErr w:type="gramEnd"/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2878" w:type="pct"/>
            <w:gridSpan w:val="8"/>
            <w:vAlign w:val="center"/>
          </w:tcPr>
          <w:p w:rsidR="000D7785" w:rsidRPr="000D7785" w:rsidRDefault="000D7785" w:rsidP="000D7785">
            <w:pPr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Обязательная аудиторная учебная нагрузка по курсовой </w:t>
            </w: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работе (проекту)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  <w:r w:rsidRPr="000D7785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c>
          <w:tcPr>
            <w:tcW w:w="2878" w:type="pct"/>
            <w:gridSpan w:val="8"/>
            <w:vAlign w:val="center"/>
          </w:tcPr>
          <w:p w:rsidR="000D7785" w:rsidRPr="000D7785" w:rsidRDefault="000D7785" w:rsidP="000D7785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0D7785">
              <w:rPr>
                <w:rFonts w:eastAsia="Calibri"/>
                <w:b/>
                <w:bCs/>
                <w:sz w:val="24"/>
                <w:szCs w:val="24"/>
              </w:rPr>
              <w:t>обучающегося</w:t>
            </w:r>
            <w:proofErr w:type="gramEnd"/>
            <w:r w:rsidRPr="000D7785">
              <w:rPr>
                <w:rFonts w:eastAsia="Calibri"/>
                <w:b/>
                <w:bCs/>
                <w:sz w:val="24"/>
                <w:szCs w:val="24"/>
              </w:rPr>
              <w:t xml:space="preserve"> над курсовой </w:t>
            </w:r>
            <w:r w:rsidRPr="000D7785">
              <w:rPr>
                <w:rFonts w:eastAsia="Calibri"/>
                <w:b/>
                <w:bCs/>
                <w:color w:val="0D0D0D"/>
                <w:sz w:val="24"/>
                <w:szCs w:val="24"/>
              </w:rPr>
              <w:t>работой (проектом)</w:t>
            </w: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0D7785">
              <w:rPr>
                <w:color w:val="0D0D0D"/>
                <w:sz w:val="24"/>
                <w:szCs w:val="24"/>
              </w:rPr>
              <w:t>не предусмотрено</w:t>
            </w:r>
            <w:r w:rsidRPr="000D7785">
              <w:rPr>
                <w:b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5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  <w:tr w:rsidR="000D7785" w:rsidRPr="000D7785" w:rsidTr="004829F1">
        <w:trPr>
          <w:trHeight w:val="579"/>
        </w:trPr>
        <w:tc>
          <w:tcPr>
            <w:tcW w:w="2878" w:type="pct"/>
            <w:gridSpan w:val="8"/>
            <w:vAlign w:val="center"/>
          </w:tcPr>
          <w:p w:rsidR="000D7785" w:rsidRPr="000D7785" w:rsidRDefault="000D7785" w:rsidP="000D7785">
            <w:pPr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</w:p>
        </w:tc>
        <w:tc>
          <w:tcPr>
            <w:tcW w:w="807" w:type="pct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8" w:type="pct"/>
            <w:tcBorders>
              <w:right w:val="single" w:sz="4" w:space="0" w:color="auto"/>
            </w:tcBorders>
            <w:vAlign w:val="center"/>
          </w:tcPr>
          <w:p w:rsidR="000D7785" w:rsidRPr="000D7785" w:rsidRDefault="000D7785" w:rsidP="000D7785">
            <w:pPr>
              <w:jc w:val="center"/>
              <w:rPr>
                <w:b/>
                <w:color w:val="0D0D0D"/>
                <w:sz w:val="24"/>
                <w:szCs w:val="24"/>
              </w:rPr>
            </w:pPr>
            <w:r w:rsidRPr="000D7785">
              <w:rPr>
                <w:b/>
                <w:color w:val="0D0D0D"/>
                <w:sz w:val="24"/>
                <w:szCs w:val="24"/>
              </w:rPr>
              <w:t>84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D7785" w:rsidRPr="000D7785" w:rsidRDefault="000D7785" w:rsidP="000D7785">
            <w:pPr>
              <w:jc w:val="center"/>
              <w:rPr>
                <w:sz w:val="24"/>
                <w:szCs w:val="24"/>
              </w:rPr>
            </w:pPr>
          </w:p>
        </w:tc>
      </w:tr>
    </w:tbl>
    <w:p w:rsidR="000D7785" w:rsidRPr="000D7785" w:rsidRDefault="000D7785" w:rsidP="000D77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4"/>
          <w:szCs w:val="24"/>
        </w:rPr>
      </w:pPr>
    </w:p>
    <w:p w:rsidR="000D7785" w:rsidRPr="000D7785" w:rsidRDefault="000D7785" w:rsidP="000D7785">
      <w:pPr>
        <w:ind w:left="-1134"/>
        <w:rPr>
          <w:b/>
          <w:sz w:val="24"/>
          <w:szCs w:val="24"/>
        </w:rPr>
      </w:pPr>
    </w:p>
    <w:sectPr w:rsidR="000D7785" w:rsidRPr="000D7785" w:rsidSect="00884B8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0430"/>
    <w:multiLevelType w:val="hybridMultilevel"/>
    <w:tmpl w:val="87E27A26"/>
    <w:lvl w:ilvl="0" w:tplc="A4A60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8C7DA7"/>
    <w:multiLevelType w:val="hybridMultilevel"/>
    <w:tmpl w:val="70169632"/>
    <w:lvl w:ilvl="0" w:tplc="A4A60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24894"/>
    <w:multiLevelType w:val="hybridMultilevel"/>
    <w:tmpl w:val="15DE60D0"/>
    <w:lvl w:ilvl="0" w:tplc="A4A60C62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>
    <w:nsid w:val="50DE29BB"/>
    <w:multiLevelType w:val="hybridMultilevel"/>
    <w:tmpl w:val="374E07EA"/>
    <w:lvl w:ilvl="0" w:tplc="A4A60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130443"/>
    <w:multiLevelType w:val="hybridMultilevel"/>
    <w:tmpl w:val="3B50D3F8"/>
    <w:lvl w:ilvl="0" w:tplc="A4A60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A7B72"/>
    <w:multiLevelType w:val="hybridMultilevel"/>
    <w:tmpl w:val="1622950A"/>
    <w:lvl w:ilvl="0" w:tplc="A4A60C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97F6C"/>
    <w:multiLevelType w:val="hybridMultilevel"/>
    <w:tmpl w:val="348641E4"/>
    <w:lvl w:ilvl="0" w:tplc="4CDC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503E97"/>
    <w:multiLevelType w:val="hybridMultilevel"/>
    <w:tmpl w:val="E034D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44BD2"/>
    <w:rsid w:val="000418E6"/>
    <w:rsid w:val="000D7785"/>
    <w:rsid w:val="0016657B"/>
    <w:rsid w:val="001B4ED8"/>
    <w:rsid w:val="00344BD2"/>
    <w:rsid w:val="004829F1"/>
    <w:rsid w:val="00667E20"/>
    <w:rsid w:val="0080065D"/>
    <w:rsid w:val="00884B88"/>
    <w:rsid w:val="00BA3224"/>
    <w:rsid w:val="00CA09F8"/>
    <w:rsid w:val="00D01186"/>
    <w:rsid w:val="00E13E9A"/>
    <w:rsid w:val="00EF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annotation subject" w:uiPriority="0"/>
    <w:lsdException w:name="No Lis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F5A93"/>
    <w:pPr>
      <w:keepNext/>
      <w:ind w:left="1416" w:firstLine="708"/>
      <w:outlineLvl w:val="0"/>
    </w:pPr>
    <w:rPr>
      <w:b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EF5A93"/>
    <w:pPr>
      <w:keepNext/>
      <w:ind w:firstLine="360"/>
      <w:outlineLvl w:val="1"/>
    </w:pPr>
    <w:rPr>
      <w:b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EF5A93"/>
    <w:pPr>
      <w:keepNext/>
      <w:ind w:firstLine="360"/>
      <w:outlineLvl w:val="2"/>
    </w:pPr>
    <w:rPr>
      <w:b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EF5A93"/>
    <w:pPr>
      <w:keepNext/>
      <w:ind w:firstLine="720"/>
      <w:jc w:val="both"/>
      <w:outlineLvl w:val="3"/>
    </w:pPr>
    <w:rPr>
      <w:rFonts w:ascii="Arial" w:hAnsi="Arial"/>
      <w:i/>
      <w:color w:val="FF0000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EF5A93"/>
    <w:pPr>
      <w:keepNext/>
      <w:ind w:firstLine="360"/>
      <w:jc w:val="center"/>
      <w:outlineLvl w:val="4"/>
    </w:pPr>
    <w:rPr>
      <w:b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EF5A93"/>
    <w:pPr>
      <w:keepNext/>
      <w:ind w:firstLine="360"/>
      <w:jc w:val="both"/>
      <w:outlineLvl w:val="5"/>
    </w:pPr>
    <w:rPr>
      <w:b/>
      <w:i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EF5A93"/>
    <w:pPr>
      <w:keepNext/>
      <w:ind w:firstLine="720"/>
      <w:jc w:val="center"/>
      <w:outlineLvl w:val="6"/>
    </w:pPr>
    <w:rPr>
      <w:b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EF5A93"/>
    <w:pPr>
      <w:keepNext/>
      <w:ind w:firstLine="720"/>
      <w:jc w:val="both"/>
      <w:outlineLvl w:val="7"/>
    </w:pPr>
    <w:rPr>
      <w:b/>
      <w:i/>
      <w:sz w:val="24"/>
      <w:szCs w:val="24"/>
      <w:lang w:val="it-IT" w:eastAsia="ar-SA"/>
    </w:rPr>
  </w:style>
  <w:style w:type="paragraph" w:styleId="9">
    <w:name w:val="heading 9"/>
    <w:basedOn w:val="a"/>
    <w:next w:val="a"/>
    <w:link w:val="90"/>
    <w:qFormat/>
    <w:rsid w:val="00EF5A93"/>
    <w:pPr>
      <w:keepNext/>
      <w:ind w:firstLine="720"/>
      <w:jc w:val="both"/>
      <w:outlineLvl w:val="8"/>
    </w:pPr>
    <w:rPr>
      <w:b/>
      <w:bCs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A3224"/>
    <w:rPr>
      <w:i/>
      <w:iCs/>
    </w:rPr>
  </w:style>
  <w:style w:type="character" w:customStyle="1" w:styleId="10">
    <w:name w:val="Заголовок 1 Знак"/>
    <w:basedOn w:val="a0"/>
    <w:link w:val="1"/>
    <w:rsid w:val="00EF5A9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F5A93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EF5A93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EF5A93"/>
    <w:rPr>
      <w:rFonts w:ascii="Arial" w:eastAsia="Times New Roman" w:hAnsi="Arial" w:cs="Times New Roman"/>
      <w:i/>
      <w:color w:val="FF0000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EF5A93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EF5A93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EF5A93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EF5A93"/>
    <w:rPr>
      <w:rFonts w:ascii="Times New Roman" w:eastAsia="Times New Roman" w:hAnsi="Times New Roman" w:cs="Times New Roman"/>
      <w:b/>
      <w:i/>
      <w:sz w:val="24"/>
      <w:szCs w:val="24"/>
      <w:lang w:val="it-IT" w:eastAsia="ar-SA"/>
    </w:rPr>
  </w:style>
  <w:style w:type="character" w:customStyle="1" w:styleId="90">
    <w:name w:val="Заголовок 9 Знак"/>
    <w:basedOn w:val="a0"/>
    <w:link w:val="9"/>
    <w:rsid w:val="00EF5A9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WW8Num1z0">
    <w:name w:val="WW8Num1z0"/>
    <w:rsid w:val="00EF5A93"/>
    <w:rPr>
      <w:rFonts w:ascii="Symbol" w:hAnsi="Symbol"/>
    </w:rPr>
  </w:style>
  <w:style w:type="character" w:customStyle="1" w:styleId="WW8Num2z0">
    <w:name w:val="WW8Num2z0"/>
    <w:rsid w:val="00EF5A93"/>
    <w:rPr>
      <w:rFonts w:ascii="Symbol" w:hAnsi="Symbol"/>
    </w:rPr>
  </w:style>
  <w:style w:type="character" w:customStyle="1" w:styleId="WW8Num2z1">
    <w:name w:val="WW8Num2z1"/>
    <w:rsid w:val="00EF5A93"/>
    <w:rPr>
      <w:rFonts w:ascii="Courier New" w:hAnsi="Courier New"/>
    </w:rPr>
  </w:style>
  <w:style w:type="character" w:customStyle="1" w:styleId="WW8Num2z2">
    <w:name w:val="WW8Num2z2"/>
    <w:rsid w:val="00EF5A93"/>
    <w:rPr>
      <w:rFonts w:ascii="Wingdings" w:hAnsi="Wingdings"/>
    </w:rPr>
  </w:style>
  <w:style w:type="character" w:customStyle="1" w:styleId="WW8Num3z0">
    <w:name w:val="WW8Num3z0"/>
    <w:rsid w:val="00EF5A93"/>
    <w:rPr>
      <w:rFonts w:ascii="Symbol" w:hAnsi="Symbol"/>
    </w:rPr>
  </w:style>
  <w:style w:type="character" w:customStyle="1" w:styleId="WW8Num4z0">
    <w:name w:val="WW8Num4z0"/>
    <w:rsid w:val="00EF5A93"/>
    <w:rPr>
      <w:rFonts w:ascii="Symbol" w:hAnsi="Symbol"/>
    </w:rPr>
  </w:style>
  <w:style w:type="character" w:customStyle="1" w:styleId="WW8Num5z0">
    <w:name w:val="WW8Num5z0"/>
    <w:rsid w:val="00EF5A93"/>
    <w:rPr>
      <w:rFonts w:ascii="Symbol" w:hAnsi="Symbol"/>
    </w:rPr>
  </w:style>
  <w:style w:type="character" w:customStyle="1" w:styleId="WW8Num6z0">
    <w:name w:val="WW8Num6z0"/>
    <w:rsid w:val="00EF5A93"/>
    <w:rPr>
      <w:rFonts w:ascii="Symbol" w:hAnsi="Symbol"/>
    </w:rPr>
  </w:style>
  <w:style w:type="character" w:customStyle="1" w:styleId="WW8Num10z0">
    <w:name w:val="WW8Num10z0"/>
    <w:rsid w:val="00EF5A93"/>
    <w:rPr>
      <w:rFonts w:ascii="Symbol" w:hAnsi="Symbol"/>
    </w:rPr>
  </w:style>
  <w:style w:type="character" w:customStyle="1" w:styleId="WW8Num10z1">
    <w:name w:val="WW8Num10z1"/>
    <w:rsid w:val="00EF5A93"/>
    <w:rPr>
      <w:rFonts w:ascii="Courier New" w:hAnsi="Courier New"/>
    </w:rPr>
  </w:style>
  <w:style w:type="character" w:customStyle="1" w:styleId="WW8Num10z2">
    <w:name w:val="WW8Num10z2"/>
    <w:rsid w:val="00EF5A93"/>
    <w:rPr>
      <w:rFonts w:ascii="Wingdings" w:hAnsi="Wingdings"/>
    </w:rPr>
  </w:style>
  <w:style w:type="character" w:customStyle="1" w:styleId="WW8Num10z3">
    <w:name w:val="WW8Num10z3"/>
    <w:rsid w:val="00EF5A93"/>
    <w:rPr>
      <w:rFonts w:ascii="Symbol" w:hAnsi="Symbol"/>
    </w:rPr>
  </w:style>
  <w:style w:type="character" w:customStyle="1" w:styleId="21">
    <w:name w:val="Основной шрифт абзаца2"/>
    <w:rsid w:val="00EF5A93"/>
  </w:style>
  <w:style w:type="character" w:customStyle="1" w:styleId="WW8Num1z1">
    <w:name w:val="WW8Num1z1"/>
    <w:rsid w:val="00EF5A93"/>
    <w:rPr>
      <w:rFonts w:ascii="Courier New" w:hAnsi="Courier New" w:cs="Courier New"/>
    </w:rPr>
  </w:style>
  <w:style w:type="character" w:customStyle="1" w:styleId="WW8Num1z2">
    <w:name w:val="WW8Num1z2"/>
    <w:rsid w:val="00EF5A93"/>
    <w:rPr>
      <w:rFonts w:ascii="Wingdings" w:hAnsi="Wingdings"/>
    </w:rPr>
  </w:style>
  <w:style w:type="character" w:customStyle="1" w:styleId="WW8Num3z1">
    <w:name w:val="WW8Num3z1"/>
    <w:rsid w:val="00EF5A93"/>
    <w:rPr>
      <w:rFonts w:ascii="Courier New" w:hAnsi="Courier New"/>
    </w:rPr>
  </w:style>
  <w:style w:type="character" w:customStyle="1" w:styleId="WW8Num3z2">
    <w:name w:val="WW8Num3z2"/>
    <w:rsid w:val="00EF5A93"/>
    <w:rPr>
      <w:rFonts w:ascii="Wingdings" w:hAnsi="Wingdings"/>
    </w:rPr>
  </w:style>
  <w:style w:type="character" w:customStyle="1" w:styleId="WW8Num5z1">
    <w:name w:val="WW8Num5z1"/>
    <w:rsid w:val="00EF5A93"/>
    <w:rPr>
      <w:rFonts w:ascii="Courier New" w:hAnsi="Courier New"/>
    </w:rPr>
  </w:style>
  <w:style w:type="character" w:customStyle="1" w:styleId="WW8Num5z2">
    <w:name w:val="WW8Num5z2"/>
    <w:rsid w:val="00EF5A93"/>
    <w:rPr>
      <w:rFonts w:ascii="Wingdings" w:hAnsi="Wingdings"/>
    </w:rPr>
  </w:style>
  <w:style w:type="character" w:customStyle="1" w:styleId="WW8Num8z0">
    <w:name w:val="WW8Num8z0"/>
    <w:rsid w:val="00EF5A93"/>
    <w:rPr>
      <w:rFonts w:ascii="Symbol" w:hAnsi="Symbol"/>
    </w:rPr>
  </w:style>
  <w:style w:type="character" w:customStyle="1" w:styleId="WW8Num8z1">
    <w:name w:val="WW8Num8z1"/>
    <w:rsid w:val="00EF5A93"/>
    <w:rPr>
      <w:rFonts w:ascii="Courier New" w:hAnsi="Courier New"/>
    </w:rPr>
  </w:style>
  <w:style w:type="character" w:customStyle="1" w:styleId="WW8Num8z2">
    <w:name w:val="WW8Num8z2"/>
    <w:rsid w:val="00EF5A93"/>
    <w:rPr>
      <w:rFonts w:ascii="Wingdings" w:hAnsi="Wingdings"/>
    </w:rPr>
  </w:style>
  <w:style w:type="character" w:customStyle="1" w:styleId="WW8Num9z0">
    <w:name w:val="WW8Num9z0"/>
    <w:rsid w:val="00EF5A93"/>
    <w:rPr>
      <w:rFonts w:ascii="Symbol" w:hAnsi="Symbol"/>
    </w:rPr>
  </w:style>
  <w:style w:type="character" w:customStyle="1" w:styleId="WW8Num12z0">
    <w:name w:val="WW8Num12z0"/>
    <w:rsid w:val="00EF5A93"/>
    <w:rPr>
      <w:rFonts w:ascii="Symbol" w:hAnsi="Symbol"/>
    </w:rPr>
  </w:style>
  <w:style w:type="character" w:customStyle="1" w:styleId="WW8Num13z0">
    <w:name w:val="WW8Num13z0"/>
    <w:rsid w:val="00EF5A93"/>
    <w:rPr>
      <w:rFonts w:ascii="Symbol" w:hAnsi="Symbol"/>
    </w:rPr>
  </w:style>
  <w:style w:type="character" w:customStyle="1" w:styleId="WW8Num13z1">
    <w:name w:val="WW8Num13z1"/>
    <w:rsid w:val="00EF5A93"/>
    <w:rPr>
      <w:rFonts w:ascii="Courier New" w:hAnsi="Courier New" w:cs="Courier New"/>
    </w:rPr>
  </w:style>
  <w:style w:type="character" w:customStyle="1" w:styleId="WW8Num13z2">
    <w:name w:val="WW8Num13z2"/>
    <w:rsid w:val="00EF5A93"/>
    <w:rPr>
      <w:rFonts w:ascii="Wingdings" w:hAnsi="Wingdings"/>
    </w:rPr>
  </w:style>
  <w:style w:type="character" w:customStyle="1" w:styleId="WW8Num16z0">
    <w:name w:val="WW8Num16z0"/>
    <w:rsid w:val="00EF5A93"/>
    <w:rPr>
      <w:rFonts w:ascii="Symbol" w:hAnsi="Symbol"/>
    </w:rPr>
  </w:style>
  <w:style w:type="character" w:customStyle="1" w:styleId="WW8Num17z0">
    <w:name w:val="WW8Num17z0"/>
    <w:rsid w:val="00EF5A93"/>
    <w:rPr>
      <w:rFonts w:ascii="Symbol" w:hAnsi="Symbol"/>
    </w:rPr>
  </w:style>
  <w:style w:type="character" w:customStyle="1" w:styleId="WW8Num18z0">
    <w:name w:val="WW8Num18z0"/>
    <w:rsid w:val="00EF5A93"/>
    <w:rPr>
      <w:rFonts w:ascii="Symbol" w:hAnsi="Symbol"/>
    </w:rPr>
  </w:style>
  <w:style w:type="character" w:customStyle="1" w:styleId="WW8Num19z0">
    <w:name w:val="WW8Num19z0"/>
    <w:rsid w:val="00EF5A93"/>
    <w:rPr>
      <w:rFonts w:ascii="Symbol" w:hAnsi="Symbol"/>
    </w:rPr>
  </w:style>
  <w:style w:type="character" w:customStyle="1" w:styleId="WW8Num20z0">
    <w:name w:val="WW8Num20z0"/>
    <w:rsid w:val="00EF5A93"/>
    <w:rPr>
      <w:rFonts w:ascii="Symbol" w:hAnsi="Symbol"/>
    </w:rPr>
  </w:style>
  <w:style w:type="character" w:customStyle="1" w:styleId="WW8Num20z1">
    <w:name w:val="WW8Num20z1"/>
    <w:rsid w:val="00EF5A93"/>
    <w:rPr>
      <w:rFonts w:ascii="Courier New" w:hAnsi="Courier New" w:cs="Courier New"/>
    </w:rPr>
  </w:style>
  <w:style w:type="character" w:customStyle="1" w:styleId="WW8Num20z2">
    <w:name w:val="WW8Num20z2"/>
    <w:rsid w:val="00EF5A93"/>
    <w:rPr>
      <w:rFonts w:ascii="Wingdings" w:hAnsi="Wingdings"/>
    </w:rPr>
  </w:style>
  <w:style w:type="character" w:customStyle="1" w:styleId="11">
    <w:name w:val="Основной шрифт абзаца1"/>
    <w:rsid w:val="00EF5A93"/>
  </w:style>
  <w:style w:type="character" w:customStyle="1" w:styleId="a4">
    <w:name w:val="Символ сноски"/>
    <w:rsid w:val="00EF5A93"/>
    <w:rPr>
      <w:vertAlign w:val="superscript"/>
    </w:rPr>
  </w:style>
  <w:style w:type="character" w:styleId="a5">
    <w:name w:val="page number"/>
    <w:basedOn w:val="11"/>
    <w:rsid w:val="00EF5A93"/>
  </w:style>
  <w:style w:type="character" w:customStyle="1" w:styleId="12">
    <w:name w:val="Знак сноски1"/>
    <w:rsid w:val="00EF5A93"/>
    <w:rPr>
      <w:vertAlign w:val="superscript"/>
    </w:rPr>
  </w:style>
  <w:style w:type="character" w:customStyle="1" w:styleId="a6">
    <w:name w:val="Символы концевой сноски"/>
    <w:rsid w:val="00EF5A93"/>
    <w:rPr>
      <w:vertAlign w:val="superscript"/>
    </w:rPr>
  </w:style>
  <w:style w:type="character" w:customStyle="1" w:styleId="WW-">
    <w:name w:val="WW-Символы концевой сноски"/>
    <w:rsid w:val="00EF5A93"/>
  </w:style>
  <w:style w:type="character" w:styleId="a7">
    <w:name w:val="footnote reference"/>
    <w:semiHidden/>
    <w:rsid w:val="00EF5A93"/>
    <w:rPr>
      <w:vertAlign w:val="superscript"/>
    </w:rPr>
  </w:style>
  <w:style w:type="character" w:styleId="a8">
    <w:name w:val="endnote reference"/>
    <w:semiHidden/>
    <w:rsid w:val="00EF5A93"/>
    <w:rPr>
      <w:vertAlign w:val="superscript"/>
    </w:rPr>
  </w:style>
  <w:style w:type="paragraph" w:customStyle="1" w:styleId="a9">
    <w:name w:val="Заголовок"/>
    <w:basedOn w:val="a"/>
    <w:next w:val="aa"/>
    <w:rsid w:val="00EF5A93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a">
    <w:name w:val="Body Text"/>
    <w:basedOn w:val="a"/>
    <w:link w:val="ab"/>
    <w:rsid w:val="00EF5A93"/>
    <w:pPr>
      <w:jc w:val="both"/>
    </w:pPr>
    <w:rPr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EF5A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"/>
    <w:basedOn w:val="aa"/>
    <w:rsid w:val="00EF5A93"/>
    <w:rPr>
      <w:rFonts w:cs="Tahoma"/>
    </w:rPr>
  </w:style>
  <w:style w:type="paragraph" w:customStyle="1" w:styleId="22">
    <w:name w:val="Название2"/>
    <w:basedOn w:val="a"/>
    <w:rsid w:val="00EF5A93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EF5A93"/>
    <w:pPr>
      <w:suppressLineNumbers/>
    </w:pPr>
    <w:rPr>
      <w:rFonts w:cs="Tahoma"/>
      <w:sz w:val="24"/>
      <w:szCs w:val="24"/>
      <w:lang w:eastAsia="ar-SA"/>
    </w:rPr>
  </w:style>
  <w:style w:type="paragraph" w:customStyle="1" w:styleId="13">
    <w:name w:val="Название1"/>
    <w:basedOn w:val="a"/>
    <w:rsid w:val="00EF5A93"/>
    <w:pPr>
      <w:suppressLineNumbers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EF5A93"/>
    <w:pPr>
      <w:suppressLineNumbers/>
    </w:pPr>
    <w:rPr>
      <w:rFonts w:cs="Tahoma"/>
      <w:sz w:val="24"/>
      <w:szCs w:val="24"/>
      <w:lang w:eastAsia="ar-SA"/>
    </w:rPr>
  </w:style>
  <w:style w:type="paragraph" w:styleId="ad">
    <w:name w:val="Body Text Indent"/>
    <w:basedOn w:val="a"/>
    <w:link w:val="ae"/>
    <w:rsid w:val="00EF5A93"/>
    <w:pPr>
      <w:ind w:firstLine="360"/>
    </w:pPr>
    <w:rPr>
      <w:sz w:val="24"/>
      <w:szCs w:val="24"/>
      <w:lang w:eastAsia="ar-SA"/>
    </w:rPr>
  </w:style>
  <w:style w:type="character" w:customStyle="1" w:styleId="ae">
    <w:name w:val="Основной текст с отступом Знак"/>
    <w:basedOn w:val="a0"/>
    <w:link w:val="ad"/>
    <w:rsid w:val="00EF5A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EF5A93"/>
    <w:pPr>
      <w:ind w:firstLine="360"/>
      <w:jc w:val="both"/>
    </w:pPr>
    <w:rPr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EF5A93"/>
    <w:pPr>
      <w:ind w:firstLine="709"/>
    </w:pPr>
    <w:rPr>
      <w:sz w:val="24"/>
      <w:szCs w:val="24"/>
      <w:lang w:eastAsia="ar-SA"/>
    </w:rPr>
  </w:style>
  <w:style w:type="paragraph" w:styleId="af">
    <w:name w:val="footnote text"/>
    <w:basedOn w:val="a"/>
    <w:link w:val="af0"/>
    <w:semiHidden/>
    <w:rsid w:val="00EF5A93"/>
    <w:rPr>
      <w:szCs w:val="24"/>
      <w:lang w:eastAsia="ar-SA"/>
    </w:rPr>
  </w:style>
  <w:style w:type="character" w:customStyle="1" w:styleId="af0">
    <w:name w:val="Текст сноски Знак"/>
    <w:basedOn w:val="a0"/>
    <w:link w:val="af"/>
    <w:semiHidden/>
    <w:rsid w:val="00EF5A93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f1">
    <w:name w:val="footer"/>
    <w:basedOn w:val="a"/>
    <w:link w:val="af2"/>
    <w:uiPriority w:val="99"/>
    <w:rsid w:val="00EF5A93"/>
    <w:pPr>
      <w:tabs>
        <w:tab w:val="center" w:pos="4677"/>
        <w:tab w:val="right" w:pos="9355"/>
      </w:tabs>
    </w:pPr>
    <w:rPr>
      <w:sz w:val="24"/>
      <w:szCs w:val="24"/>
      <w:lang w:eastAsia="ar-SA"/>
    </w:rPr>
  </w:style>
  <w:style w:type="character" w:customStyle="1" w:styleId="af2">
    <w:name w:val="Нижний колонтитул Знак"/>
    <w:basedOn w:val="a0"/>
    <w:link w:val="af1"/>
    <w:uiPriority w:val="99"/>
    <w:rsid w:val="00EF5A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EF5A93"/>
    <w:pPr>
      <w:jc w:val="both"/>
    </w:pPr>
    <w:rPr>
      <w:b/>
      <w:sz w:val="28"/>
      <w:szCs w:val="24"/>
      <w:lang w:eastAsia="ar-SA"/>
    </w:rPr>
  </w:style>
  <w:style w:type="paragraph" w:styleId="af3">
    <w:name w:val="Title"/>
    <w:basedOn w:val="a"/>
    <w:next w:val="af4"/>
    <w:link w:val="af5"/>
    <w:qFormat/>
    <w:rsid w:val="00EF5A93"/>
    <w:pPr>
      <w:jc w:val="center"/>
    </w:pPr>
    <w:rPr>
      <w:b/>
      <w:sz w:val="28"/>
      <w:szCs w:val="24"/>
      <w:lang w:eastAsia="ar-SA"/>
    </w:rPr>
  </w:style>
  <w:style w:type="character" w:customStyle="1" w:styleId="af5">
    <w:name w:val="Название Знак"/>
    <w:basedOn w:val="a0"/>
    <w:link w:val="af3"/>
    <w:rsid w:val="00EF5A93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af4">
    <w:name w:val="Subtitle"/>
    <w:basedOn w:val="a9"/>
    <w:next w:val="aa"/>
    <w:link w:val="af6"/>
    <w:qFormat/>
    <w:rsid w:val="00EF5A93"/>
    <w:pPr>
      <w:jc w:val="center"/>
    </w:pPr>
    <w:rPr>
      <w:i/>
      <w:iCs/>
    </w:rPr>
  </w:style>
  <w:style w:type="character" w:customStyle="1" w:styleId="af6">
    <w:name w:val="Подзаголовок Знак"/>
    <w:basedOn w:val="a0"/>
    <w:link w:val="af4"/>
    <w:rsid w:val="00EF5A9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5">
    <w:name w:val="Текст1"/>
    <w:basedOn w:val="a"/>
    <w:rsid w:val="00EF5A93"/>
    <w:rPr>
      <w:rFonts w:ascii="Courier New" w:hAnsi="Courier New"/>
      <w:lang w:eastAsia="ar-SA"/>
    </w:rPr>
  </w:style>
  <w:style w:type="paragraph" w:customStyle="1" w:styleId="16">
    <w:name w:val="Стиль1"/>
    <w:rsid w:val="00EF5A9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Основной текст 21"/>
    <w:basedOn w:val="a"/>
    <w:rsid w:val="00EF5A93"/>
    <w:pPr>
      <w:spacing w:after="120" w:line="480" w:lineRule="auto"/>
    </w:pPr>
    <w:rPr>
      <w:sz w:val="24"/>
      <w:szCs w:val="24"/>
      <w:lang w:eastAsia="ar-SA"/>
    </w:rPr>
  </w:style>
  <w:style w:type="paragraph" w:styleId="af7">
    <w:name w:val="Normal (Web)"/>
    <w:basedOn w:val="a"/>
    <w:uiPriority w:val="99"/>
    <w:rsid w:val="00EF5A93"/>
    <w:pPr>
      <w:spacing w:before="100" w:after="100"/>
    </w:pPr>
    <w:rPr>
      <w:sz w:val="24"/>
      <w:szCs w:val="24"/>
      <w:lang w:eastAsia="ar-SA"/>
    </w:rPr>
  </w:style>
  <w:style w:type="paragraph" w:styleId="af8">
    <w:name w:val="header"/>
    <w:basedOn w:val="a"/>
    <w:link w:val="af9"/>
    <w:rsid w:val="00EF5A93"/>
    <w:pPr>
      <w:tabs>
        <w:tab w:val="center" w:pos="4677"/>
        <w:tab w:val="right" w:pos="9355"/>
      </w:tabs>
    </w:pPr>
    <w:rPr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rsid w:val="00EF5A9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a">
    <w:name w:val="Содержимое врезки"/>
    <w:basedOn w:val="aa"/>
    <w:rsid w:val="00EF5A93"/>
  </w:style>
  <w:style w:type="paragraph" w:customStyle="1" w:styleId="afb">
    <w:name w:val="Содержимое таблицы"/>
    <w:basedOn w:val="a"/>
    <w:rsid w:val="00EF5A93"/>
    <w:pPr>
      <w:suppressLineNumbers/>
    </w:pPr>
    <w:rPr>
      <w:sz w:val="24"/>
      <w:szCs w:val="24"/>
      <w:lang w:eastAsia="ar-SA"/>
    </w:rPr>
  </w:style>
  <w:style w:type="paragraph" w:customStyle="1" w:styleId="afc">
    <w:name w:val="Заголовок таблицы"/>
    <w:basedOn w:val="afb"/>
    <w:rsid w:val="00EF5A93"/>
    <w:pPr>
      <w:jc w:val="center"/>
    </w:pPr>
    <w:rPr>
      <w:b/>
      <w:bCs/>
    </w:rPr>
  </w:style>
  <w:style w:type="table" w:styleId="afd">
    <w:name w:val="Table Grid"/>
    <w:basedOn w:val="a1"/>
    <w:rsid w:val="00EF5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Знак Знак Знак"/>
    <w:basedOn w:val="a"/>
    <w:rsid w:val="00EF5A93"/>
    <w:pPr>
      <w:spacing w:after="160" w:line="240" w:lineRule="exact"/>
    </w:pPr>
    <w:rPr>
      <w:rFonts w:ascii="Verdana" w:hAnsi="Verdana"/>
    </w:rPr>
  </w:style>
  <w:style w:type="character" w:customStyle="1" w:styleId="FontStyle73">
    <w:name w:val="Font Style73"/>
    <w:rsid w:val="00EF5A93"/>
    <w:rPr>
      <w:rFonts w:ascii="Times New Roman" w:hAnsi="Times New Roman" w:cs="Times New Roman"/>
      <w:sz w:val="26"/>
      <w:szCs w:val="26"/>
    </w:rPr>
  </w:style>
  <w:style w:type="paragraph" w:styleId="24">
    <w:name w:val="Body Text 2"/>
    <w:basedOn w:val="a"/>
    <w:link w:val="25"/>
    <w:rsid w:val="00EF5A93"/>
    <w:pPr>
      <w:spacing w:after="120" w:line="480" w:lineRule="auto"/>
    </w:pPr>
    <w:rPr>
      <w:sz w:val="24"/>
      <w:szCs w:val="24"/>
    </w:rPr>
  </w:style>
  <w:style w:type="character" w:customStyle="1" w:styleId="25">
    <w:name w:val="Основной текст 2 Знак"/>
    <w:basedOn w:val="a0"/>
    <w:link w:val="24"/>
    <w:rsid w:val="00EF5A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EF5A93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2">
    <w:name w:val="Font Style72"/>
    <w:rsid w:val="00EF5A93"/>
    <w:rPr>
      <w:rFonts w:ascii="Times New Roman" w:hAnsi="Times New Roman" w:cs="Times New Roman"/>
      <w:b/>
      <w:bCs/>
      <w:sz w:val="26"/>
      <w:szCs w:val="26"/>
    </w:rPr>
  </w:style>
  <w:style w:type="table" w:styleId="17">
    <w:name w:val="Table Grid 1"/>
    <w:basedOn w:val="a1"/>
    <w:rsid w:val="00EF5A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">
    <w:name w:val="Strong"/>
    <w:qFormat/>
    <w:rsid w:val="00EF5A93"/>
    <w:rPr>
      <w:b/>
      <w:bCs/>
    </w:rPr>
  </w:style>
  <w:style w:type="paragraph" w:customStyle="1" w:styleId="aff0">
    <w:name w:val="+Заголовок"/>
    <w:basedOn w:val="a"/>
    <w:rsid w:val="00EF5A93"/>
    <w:pPr>
      <w:jc w:val="center"/>
    </w:pPr>
    <w:rPr>
      <w:rFonts w:ascii="Tahoma" w:hAnsi="Tahoma" w:cs="Tahoma"/>
      <w:b/>
      <w:caps/>
      <w:sz w:val="22"/>
      <w:szCs w:val="24"/>
    </w:rPr>
  </w:style>
  <w:style w:type="character" w:customStyle="1" w:styleId="FontStyle50">
    <w:name w:val="Font Style50"/>
    <w:rsid w:val="00EF5A93"/>
    <w:rPr>
      <w:rFonts w:ascii="Times New Roman" w:hAnsi="Times New Roman" w:cs="Times New Roman"/>
      <w:b/>
      <w:bCs/>
      <w:sz w:val="22"/>
      <w:szCs w:val="22"/>
    </w:rPr>
  </w:style>
  <w:style w:type="paragraph" w:styleId="aff1">
    <w:name w:val="Balloon Text"/>
    <w:basedOn w:val="a"/>
    <w:link w:val="aff2"/>
    <w:semiHidden/>
    <w:rsid w:val="00EF5A93"/>
    <w:rPr>
      <w:rFonts w:ascii="Tahoma" w:hAnsi="Tahoma" w:cs="Tahoma"/>
      <w:sz w:val="16"/>
      <w:szCs w:val="16"/>
      <w:lang w:eastAsia="ar-SA"/>
    </w:rPr>
  </w:style>
  <w:style w:type="character" w:customStyle="1" w:styleId="aff2">
    <w:name w:val="Текст выноски Знак"/>
    <w:basedOn w:val="a0"/>
    <w:link w:val="aff1"/>
    <w:semiHidden/>
    <w:rsid w:val="00EF5A93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6">
    <w:name w:val="Знак2"/>
    <w:basedOn w:val="a"/>
    <w:rsid w:val="00EF5A93"/>
    <w:pPr>
      <w:tabs>
        <w:tab w:val="left" w:pos="708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7">
    <w:name w:val="List 2"/>
    <w:basedOn w:val="a"/>
    <w:rsid w:val="00EF5A93"/>
    <w:pPr>
      <w:ind w:left="566" w:hanging="283"/>
      <w:contextualSpacing/>
    </w:pPr>
    <w:rPr>
      <w:sz w:val="24"/>
      <w:szCs w:val="24"/>
      <w:lang w:eastAsia="ar-SA"/>
    </w:rPr>
  </w:style>
  <w:style w:type="paragraph" w:customStyle="1" w:styleId="18">
    <w:name w:val="Обычный1"/>
    <w:rsid w:val="00EF5A93"/>
    <w:pPr>
      <w:widowControl w:val="0"/>
      <w:snapToGri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28">
    <w:name w:val="Обычный2"/>
    <w:rsid w:val="00EF5A93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f3">
    <w:name w:val="annotation reference"/>
    <w:rsid w:val="00EF5A93"/>
    <w:rPr>
      <w:sz w:val="16"/>
      <w:szCs w:val="16"/>
    </w:rPr>
  </w:style>
  <w:style w:type="paragraph" w:styleId="aff4">
    <w:name w:val="annotation text"/>
    <w:basedOn w:val="a"/>
    <w:link w:val="aff5"/>
    <w:rsid w:val="00EF5A93"/>
    <w:rPr>
      <w:lang w:eastAsia="ar-SA"/>
    </w:rPr>
  </w:style>
  <w:style w:type="character" w:customStyle="1" w:styleId="aff5">
    <w:name w:val="Текст примечания Знак"/>
    <w:basedOn w:val="a0"/>
    <w:link w:val="aff4"/>
    <w:rsid w:val="00EF5A9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6">
    <w:name w:val="annotation subject"/>
    <w:basedOn w:val="aff4"/>
    <w:next w:val="aff4"/>
    <w:link w:val="aff7"/>
    <w:rsid w:val="00EF5A93"/>
    <w:rPr>
      <w:b/>
      <w:bCs/>
    </w:rPr>
  </w:style>
  <w:style w:type="character" w:customStyle="1" w:styleId="aff7">
    <w:name w:val="Тема примечания Знак"/>
    <w:basedOn w:val="aff5"/>
    <w:link w:val="aff6"/>
    <w:rsid w:val="00EF5A93"/>
    <w:rPr>
      <w:b/>
      <w:bCs/>
    </w:rPr>
  </w:style>
  <w:style w:type="paragraph" w:styleId="aff8">
    <w:name w:val="Revision"/>
    <w:hidden/>
    <w:uiPriority w:val="99"/>
    <w:semiHidden/>
    <w:rsid w:val="00EF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f9">
    <w:name w:val="Hyperlink"/>
    <w:uiPriority w:val="99"/>
    <w:rsid w:val="00EF5A93"/>
    <w:rPr>
      <w:color w:val="333333"/>
      <w:u w:val="single"/>
    </w:rPr>
  </w:style>
  <w:style w:type="character" w:customStyle="1" w:styleId="32">
    <w:name w:val="Основной текст (3)_"/>
    <w:link w:val="33"/>
    <w:rsid w:val="00EF5A93"/>
    <w:rPr>
      <w:b/>
      <w:bCs/>
      <w:spacing w:val="-1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F5A93"/>
    <w:pPr>
      <w:widowControl w:val="0"/>
      <w:shd w:val="clear" w:color="auto" w:fill="FFFFFF"/>
      <w:spacing w:before="300" w:after="120" w:line="278" w:lineRule="exact"/>
      <w:jc w:val="center"/>
    </w:pPr>
    <w:rPr>
      <w:rFonts w:asciiTheme="minorHAnsi" w:eastAsiaTheme="minorHAnsi" w:hAnsiTheme="minorHAnsi" w:cstheme="minorBidi"/>
      <w:b/>
      <w:bCs/>
      <w:spacing w:val="-1"/>
      <w:sz w:val="22"/>
      <w:szCs w:val="22"/>
      <w:lang w:eastAsia="en-US"/>
    </w:rPr>
  </w:style>
  <w:style w:type="character" w:customStyle="1" w:styleId="213pt">
    <w:name w:val="Основной текст (2) + 13 pt"/>
    <w:rsid w:val="00EF5A9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paragraph" w:customStyle="1" w:styleId="s16">
    <w:name w:val="s_16"/>
    <w:basedOn w:val="a"/>
    <w:rsid w:val="00EF5A93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EF5A93"/>
    <w:pPr>
      <w:spacing w:before="100" w:beforeAutospacing="1" w:after="100" w:afterAutospacing="1"/>
    </w:pPr>
    <w:rPr>
      <w:sz w:val="24"/>
      <w:szCs w:val="24"/>
    </w:rPr>
  </w:style>
  <w:style w:type="character" w:customStyle="1" w:styleId="value">
    <w:name w:val="value"/>
    <w:basedOn w:val="a0"/>
    <w:rsid w:val="00EF5A93"/>
  </w:style>
  <w:style w:type="paragraph" w:customStyle="1" w:styleId="19">
    <w:name w:val="Знак1"/>
    <w:basedOn w:val="a"/>
    <w:rsid w:val="00EF5A9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a">
    <w:name w:val="TOC Heading"/>
    <w:basedOn w:val="1"/>
    <w:next w:val="a"/>
    <w:uiPriority w:val="39"/>
    <w:semiHidden/>
    <w:unhideWhenUsed/>
    <w:qFormat/>
    <w:rsid w:val="00EF5A93"/>
    <w:pPr>
      <w:keepLines/>
      <w:spacing w:before="480" w:line="276" w:lineRule="auto"/>
      <w:ind w:left="0" w:firstLine="0"/>
      <w:outlineLvl w:val="9"/>
    </w:pPr>
    <w:rPr>
      <w:rFonts w:ascii="Cambria" w:hAnsi="Cambria"/>
      <w:bCs/>
      <w:color w:val="365F91"/>
      <w:sz w:val="28"/>
      <w:szCs w:val="28"/>
      <w:lang w:eastAsia="ru-RU"/>
    </w:rPr>
  </w:style>
  <w:style w:type="paragraph" w:styleId="1a">
    <w:name w:val="toc 1"/>
    <w:basedOn w:val="a"/>
    <w:next w:val="a"/>
    <w:autoRedefine/>
    <w:uiPriority w:val="39"/>
    <w:rsid w:val="00EF5A93"/>
    <w:rPr>
      <w:sz w:val="24"/>
      <w:szCs w:val="24"/>
      <w:lang w:eastAsia="ar-SA"/>
    </w:rPr>
  </w:style>
  <w:style w:type="paragraph" w:styleId="29">
    <w:name w:val="toc 2"/>
    <w:basedOn w:val="a"/>
    <w:next w:val="a"/>
    <w:autoRedefine/>
    <w:uiPriority w:val="39"/>
    <w:rsid w:val="00EF5A93"/>
    <w:pPr>
      <w:tabs>
        <w:tab w:val="right" w:leader="dot" w:pos="9344"/>
      </w:tabs>
      <w:ind w:left="240"/>
    </w:pPr>
    <w:rPr>
      <w:sz w:val="24"/>
      <w:szCs w:val="24"/>
      <w:lang w:eastAsia="ar-SA"/>
    </w:rPr>
  </w:style>
  <w:style w:type="paragraph" w:styleId="34">
    <w:name w:val="toc 3"/>
    <w:basedOn w:val="a"/>
    <w:next w:val="a"/>
    <w:autoRedefine/>
    <w:uiPriority w:val="39"/>
    <w:rsid w:val="00EF5A93"/>
    <w:pPr>
      <w:ind w:left="480"/>
    </w:pPr>
    <w:rPr>
      <w:sz w:val="24"/>
      <w:szCs w:val="24"/>
      <w:lang w:eastAsia="ar-SA"/>
    </w:rPr>
  </w:style>
  <w:style w:type="paragraph" w:customStyle="1" w:styleId="Default">
    <w:name w:val="Default"/>
    <w:rsid w:val="00EF5A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45</Pages>
  <Words>7186</Words>
  <Characters>40965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14</cp:revision>
  <dcterms:created xsi:type="dcterms:W3CDTF">2021-03-15T08:27:00Z</dcterms:created>
  <dcterms:modified xsi:type="dcterms:W3CDTF">2021-03-29T18:48:00Z</dcterms:modified>
</cp:coreProperties>
</file>