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B8" w:rsidRPr="005F3EE1" w:rsidRDefault="003D1DB8" w:rsidP="003D1DB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 w:val="28"/>
          <w:szCs w:val="24"/>
        </w:rPr>
      </w:pPr>
      <w:bookmarkStart w:id="0" w:name="_gjdgxs" w:colFirst="0" w:colLast="0"/>
      <w:bookmarkEnd w:id="0"/>
      <w:r w:rsidRPr="005F3EE1">
        <w:rPr>
          <w:rFonts w:eastAsia="Times New Roman" w:cs="Times New Roman"/>
          <w:sz w:val="28"/>
          <w:szCs w:val="24"/>
        </w:rPr>
        <w:t>Федеральное государственное бюджетное образовательное учреждение</w:t>
      </w:r>
    </w:p>
    <w:p w:rsidR="003D1DB8" w:rsidRPr="005F3EE1" w:rsidRDefault="003D1DB8" w:rsidP="003D1DB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 w:val="28"/>
          <w:szCs w:val="24"/>
        </w:rPr>
      </w:pPr>
      <w:r w:rsidRPr="005F3EE1">
        <w:rPr>
          <w:rFonts w:eastAsia="Times New Roman" w:cs="Times New Roman"/>
          <w:sz w:val="28"/>
          <w:szCs w:val="24"/>
        </w:rPr>
        <w:t>высшего образования «Самарский государственный медицинский университет»</w:t>
      </w:r>
    </w:p>
    <w:p w:rsidR="00126EC5" w:rsidRDefault="003D1DB8" w:rsidP="003D1DB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5F3EE1">
        <w:rPr>
          <w:rFonts w:eastAsia="Times New Roman" w:cs="Times New Roman"/>
          <w:sz w:val="28"/>
          <w:szCs w:val="24"/>
        </w:rPr>
        <w:t>Министерства здравоохранения Российской Федерации</w:t>
      </w: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Pr="00126EC5" w:rsidRDefault="002D53D2" w:rsidP="003D1DB8">
      <w:pPr>
        <w:shd w:val="clear" w:color="auto" w:fill="FFFFFF"/>
        <w:spacing w:after="0" w:line="36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26EC5">
        <w:rPr>
          <w:rFonts w:eastAsia="Times New Roman" w:cs="Times New Roman"/>
          <w:sz w:val="28"/>
          <w:szCs w:val="28"/>
          <w:lang w:eastAsia="ru-RU"/>
        </w:rPr>
        <w:t>ПРОГРАММНОЕ ОБЕСПЕЧЕНИЕ</w:t>
      </w:r>
    </w:p>
    <w:p w:rsidR="00126EC5" w:rsidRPr="00126EC5" w:rsidRDefault="00126EC5" w:rsidP="003D1DB8">
      <w:pPr>
        <w:spacing w:before="60"/>
        <w:ind w:firstLine="0"/>
        <w:jc w:val="center"/>
        <w:rPr>
          <w:rFonts w:cs="Times New Roman"/>
          <w:sz w:val="28"/>
        </w:rPr>
      </w:pPr>
      <w:r w:rsidRPr="00126EC5">
        <w:rPr>
          <w:rFonts w:cs="Times New Roman"/>
          <w:sz w:val="28"/>
        </w:rPr>
        <w:t>Подсистема №1</w:t>
      </w:r>
    </w:p>
    <w:p w:rsidR="004E7712" w:rsidRPr="00126EC5" w:rsidRDefault="00126EC5" w:rsidP="003D1DB8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26EC5">
        <w:rPr>
          <w:rFonts w:cs="Times New Roman"/>
          <w:sz w:val="28"/>
        </w:rPr>
        <w:t>регистрации отзывов, претензий, нежелательных событий</w:t>
      </w:r>
      <w:r w:rsidR="002D53D2" w:rsidRPr="00126EC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E7712" w:rsidRPr="00126EC5" w:rsidRDefault="002D53D2" w:rsidP="003D1DB8">
      <w:pPr>
        <w:ind w:firstLine="0"/>
        <w:jc w:val="center"/>
        <w:rPr>
          <w:rFonts w:cs="Times New Roman"/>
          <w:szCs w:val="24"/>
        </w:rPr>
      </w:pPr>
      <w:r w:rsidRPr="00126EC5">
        <w:rPr>
          <w:rFonts w:cs="Times New Roman"/>
          <w:szCs w:val="24"/>
        </w:rPr>
        <w:t>ОПИСАНИЕ ТЕХНИЧЕСКОЙ АРХИТЕКТУРЫ</w:t>
      </w: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1DB8" w:rsidRDefault="003D1DB8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1DB8" w:rsidRDefault="003D1DB8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1DB8" w:rsidRDefault="003D1DB8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1DB8" w:rsidRDefault="003D1DB8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 w:rsidP="005F3EE1">
      <w:pPr>
        <w:shd w:val="clear" w:color="auto" w:fill="FFFFFF"/>
        <w:spacing w:after="0" w:line="360" w:lineRule="auto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975BD0" w:rsidP="003D1DB8">
      <w:pPr>
        <w:shd w:val="clear" w:color="auto" w:fill="FFFFFF"/>
        <w:spacing w:after="0" w:line="360" w:lineRule="auto"/>
        <w:ind w:firstLine="0"/>
        <w:jc w:val="center"/>
        <w:rPr>
          <w:rFonts w:eastAsia="Times New Roman" w:cs="Times New Roman"/>
          <w:bCs/>
          <w:szCs w:val="24"/>
          <w:lang w:eastAsia="ru-RU"/>
        </w:rPr>
        <w:sectPr w:rsidR="004E7712" w:rsidSect="003D1DB8">
          <w:footerReference w:type="even" r:id="rId9"/>
          <w:footerReference w:type="default" r:id="rId10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  <w:r w:rsidRPr="004D784F">
        <w:rPr>
          <w:rFonts w:eastAsia="Times New Roman" w:cs="Times New Roman"/>
          <w:bCs/>
          <w:sz w:val="28"/>
          <w:szCs w:val="24"/>
          <w:lang w:eastAsia="ru-RU"/>
        </w:rPr>
        <w:t>Самар</w:t>
      </w:r>
      <w:r w:rsidR="00126EC5" w:rsidRPr="004D784F">
        <w:rPr>
          <w:rFonts w:eastAsia="Times New Roman" w:cs="Times New Roman"/>
          <w:bCs/>
          <w:sz w:val="28"/>
          <w:szCs w:val="24"/>
          <w:lang w:eastAsia="ru-RU"/>
        </w:rPr>
        <w:t>а</w:t>
      </w:r>
      <w:r w:rsidR="002D53D2" w:rsidRPr="004D784F">
        <w:rPr>
          <w:rFonts w:eastAsia="Times New Roman" w:cs="Times New Roman"/>
          <w:bCs/>
          <w:sz w:val="28"/>
          <w:szCs w:val="24"/>
          <w:lang w:eastAsia="ru-RU"/>
        </w:rPr>
        <w:t xml:space="preserve"> 202</w:t>
      </w:r>
      <w:r w:rsidR="00126EC5" w:rsidRPr="004D784F">
        <w:rPr>
          <w:rFonts w:eastAsia="Times New Roman" w:cs="Times New Roman"/>
          <w:bCs/>
          <w:sz w:val="28"/>
          <w:szCs w:val="24"/>
          <w:lang w:eastAsia="ru-RU"/>
        </w:rPr>
        <w:t>5</w:t>
      </w:r>
    </w:p>
    <w:sdt>
      <w:sdtPr>
        <w:id w:val="1138529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7712" w:rsidRDefault="002D53D2">
          <w:pPr>
            <w:jc w:val="cent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>Содержание</w:t>
          </w:r>
        </w:p>
        <w:p w:rsidR="004E7712" w:rsidRDefault="002D53D2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553446" w:history="1">
            <w:r>
              <w:rPr>
                <w:rStyle w:val="ab"/>
                <w:noProof/>
              </w:rPr>
              <w:t>1 Общие сведения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_Toc130553446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D784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4E7712" w:rsidRDefault="00D1271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553447" w:history="1">
            <w:r w:rsidR="002D53D2">
              <w:rPr>
                <w:rStyle w:val="ab"/>
                <w:noProof/>
              </w:rPr>
              <w:t>2 Структура программного обеспечения</w:t>
            </w:r>
            <w:r w:rsidR="002D53D2">
              <w:rPr>
                <w:noProof/>
              </w:rPr>
              <w:tab/>
            </w:r>
            <w:r w:rsidR="002D53D2">
              <w:rPr>
                <w:noProof/>
              </w:rPr>
              <w:fldChar w:fldCharType="begin"/>
            </w:r>
            <w:r w:rsidR="002D53D2">
              <w:rPr>
                <w:noProof/>
              </w:rPr>
              <w:instrText xml:space="preserve"> PAGEREF _Toc130553447 \h </w:instrText>
            </w:r>
            <w:r w:rsidR="002D53D2">
              <w:rPr>
                <w:noProof/>
              </w:rPr>
            </w:r>
            <w:r w:rsidR="002D53D2">
              <w:rPr>
                <w:noProof/>
              </w:rPr>
              <w:fldChar w:fldCharType="separate"/>
            </w:r>
            <w:r w:rsidR="004D784F">
              <w:rPr>
                <w:noProof/>
              </w:rPr>
              <w:t>5</w:t>
            </w:r>
            <w:r w:rsidR="002D53D2">
              <w:rPr>
                <w:noProof/>
              </w:rPr>
              <w:fldChar w:fldCharType="end"/>
            </w:r>
          </w:hyperlink>
        </w:p>
        <w:p w:rsidR="004E7712" w:rsidRDefault="00D12715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553448" w:history="1">
            <w:r w:rsidR="002D53D2">
              <w:rPr>
                <w:rStyle w:val="ab"/>
                <w:noProof/>
              </w:rPr>
              <w:t>2.1 Взаимодействие модулей</w:t>
            </w:r>
            <w:r w:rsidR="002D53D2">
              <w:rPr>
                <w:noProof/>
              </w:rPr>
              <w:tab/>
            </w:r>
            <w:r w:rsidR="002D53D2">
              <w:rPr>
                <w:noProof/>
              </w:rPr>
              <w:fldChar w:fldCharType="begin"/>
            </w:r>
            <w:r w:rsidR="002D53D2">
              <w:rPr>
                <w:noProof/>
              </w:rPr>
              <w:instrText xml:space="preserve"> PAGEREF _Toc130553448 \h </w:instrText>
            </w:r>
            <w:r w:rsidR="002D53D2">
              <w:rPr>
                <w:noProof/>
              </w:rPr>
            </w:r>
            <w:r w:rsidR="002D53D2">
              <w:rPr>
                <w:noProof/>
              </w:rPr>
              <w:fldChar w:fldCharType="separate"/>
            </w:r>
            <w:r w:rsidR="004D784F">
              <w:rPr>
                <w:noProof/>
              </w:rPr>
              <w:t>5</w:t>
            </w:r>
            <w:r w:rsidR="002D53D2">
              <w:rPr>
                <w:noProof/>
              </w:rPr>
              <w:fldChar w:fldCharType="end"/>
            </w:r>
          </w:hyperlink>
        </w:p>
        <w:p w:rsidR="004E7712" w:rsidRDefault="00D12715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553449" w:history="1">
            <w:r w:rsidR="002D53D2">
              <w:rPr>
                <w:rStyle w:val="ab"/>
                <w:noProof/>
              </w:rPr>
              <w:t>2.2 Функциональная структура</w:t>
            </w:r>
            <w:r w:rsidR="002D53D2">
              <w:rPr>
                <w:noProof/>
              </w:rPr>
              <w:tab/>
            </w:r>
            <w:r w:rsidR="002D53D2">
              <w:rPr>
                <w:noProof/>
              </w:rPr>
              <w:fldChar w:fldCharType="begin"/>
            </w:r>
            <w:r w:rsidR="002D53D2">
              <w:rPr>
                <w:noProof/>
              </w:rPr>
              <w:instrText xml:space="preserve"> PAGEREF _Toc130553449 \h </w:instrText>
            </w:r>
            <w:r w:rsidR="002D53D2">
              <w:rPr>
                <w:noProof/>
              </w:rPr>
            </w:r>
            <w:r w:rsidR="002D53D2">
              <w:rPr>
                <w:noProof/>
              </w:rPr>
              <w:fldChar w:fldCharType="separate"/>
            </w:r>
            <w:r w:rsidR="004D784F">
              <w:rPr>
                <w:noProof/>
              </w:rPr>
              <w:t>5</w:t>
            </w:r>
            <w:r w:rsidR="002D53D2">
              <w:rPr>
                <w:noProof/>
              </w:rPr>
              <w:fldChar w:fldCharType="end"/>
            </w:r>
          </w:hyperlink>
        </w:p>
        <w:p w:rsidR="004E7712" w:rsidRDefault="00D12715">
          <w:pPr>
            <w:pStyle w:val="1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0553450" w:history="1">
            <w:r w:rsidR="002D53D2">
              <w:rPr>
                <w:rStyle w:val="ab"/>
                <w:noProof/>
              </w:rPr>
              <w:t>3 Применяемые технологии разработки ПО</w:t>
            </w:r>
            <w:r w:rsidR="002D53D2">
              <w:rPr>
                <w:noProof/>
              </w:rPr>
              <w:tab/>
            </w:r>
            <w:r w:rsidR="002D53D2">
              <w:rPr>
                <w:noProof/>
              </w:rPr>
              <w:fldChar w:fldCharType="begin"/>
            </w:r>
            <w:r w:rsidR="002D53D2">
              <w:rPr>
                <w:noProof/>
              </w:rPr>
              <w:instrText xml:space="preserve"> PAGEREF _Toc130553450 \h </w:instrText>
            </w:r>
            <w:r w:rsidR="002D53D2">
              <w:rPr>
                <w:noProof/>
              </w:rPr>
            </w:r>
            <w:r w:rsidR="002D53D2">
              <w:rPr>
                <w:noProof/>
              </w:rPr>
              <w:fldChar w:fldCharType="separate"/>
            </w:r>
            <w:r w:rsidR="004D784F">
              <w:rPr>
                <w:noProof/>
              </w:rPr>
              <w:t>8</w:t>
            </w:r>
            <w:r w:rsidR="002D53D2">
              <w:rPr>
                <w:noProof/>
              </w:rPr>
              <w:fldChar w:fldCharType="end"/>
            </w:r>
          </w:hyperlink>
        </w:p>
        <w:p w:rsidR="004E7712" w:rsidRDefault="002D53D2">
          <w:r>
            <w:rPr>
              <w:b/>
              <w:bCs/>
            </w:rPr>
            <w:fldChar w:fldCharType="end"/>
          </w:r>
        </w:p>
      </w:sdtContent>
    </w:sdt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  <w:sectPr w:rsidR="004E7712">
          <w:headerReference w:type="default" r:id="rId11"/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2D53D2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Перечень терминов, определений и сокращений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6990"/>
      </w:tblGrid>
      <w:tr w:rsidR="00126EC5" w:rsidTr="0005089C">
        <w:trPr>
          <w:trHeight w:val="282"/>
        </w:trPr>
        <w:tc>
          <w:tcPr>
            <w:tcW w:w="2071" w:type="dxa"/>
          </w:tcPr>
          <w:p w:rsidR="00126EC5" w:rsidRPr="00CC637D" w:rsidRDefault="00126EC5" w:rsidP="00126EC5">
            <w:pPr>
              <w:spacing w:line="360" w:lineRule="auto"/>
              <w:ind w:firstLine="0"/>
            </w:pPr>
            <w:r>
              <w:t>ПО</w:t>
            </w:r>
          </w:p>
        </w:tc>
        <w:tc>
          <w:tcPr>
            <w:tcW w:w="6990" w:type="dxa"/>
          </w:tcPr>
          <w:p w:rsidR="00126EC5" w:rsidRPr="000F1FE3" w:rsidRDefault="00126EC5" w:rsidP="00126EC5">
            <w:pPr>
              <w:pStyle w:val="TableText"/>
              <w:keepLine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Программное обеспечение</w:t>
            </w:r>
          </w:p>
        </w:tc>
      </w:tr>
      <w:tr w:rsidR="00126EC5" w:rsidTr="0005089C">
        <w:tc>
          <w:tcPr>
            <w:tcW w:w="2071" w:type="dxa"/>
          </w:tcPr>
          <w:p w:rsidR="00126EC5" w:rsidRDefault="00126EC5" w:rsidP="00126EC5">
            <w:pPr>
              <w:spacing w:line="360" w:lineRule="auto"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637D">
              <w:t>Подсистема регистрации отзывов, претензий, нежелательных событий, Подсистема №1</w:t>
            </w:r>
          </w:p>
        </w:tc>
        <w:tc>
          <w:tcPr>
            <w:tcW w:w="6990" w:type="dxa"/>
          </w:tcPr>
          <w:p w:rsidR="00126EC5" w:rsidRDefault="00126EC5" w:rsidP="00126EC5">
            <w:pPr>
              <w:spacing w:line="360" w:lineRule="auto"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C637D">
              <w:t>Модуль ««</w:t>
            </w:r>
            <w:proofErr w:type="spellStart"/>
            <w:r w:rsidRPr="00CC637D">
              <w:t>Web</w:t>
            </w:r>
            <w:proofErr w:type="spellEnd"/>
            <w:r w:rsidRPr="00CC637D">
              <w:t>-мод</w:t>
            </w:r>
            <w:r>
              <w:t xml:space="preserve">уль сбора отзывов и претензий» </w:t>
            </w:r>
            <w:r w:rsidR="001D74A4">
              <w:t>совместно с</w:t>
            </w:r>
            <w:r w:rsidRPr="00CC637D">
              <w:t xml:space="preserve"> Модулем «Чат-бот регистрации нежелательных событий» и Модулем «Управление подсистемой регистрации отзывов, претензий, нежелательных событий»</w:t>
            </w:r>
          </w:p>
        </w:tc>
      </w:tr>
      <w:tr w:rsidR="00126EC5" w:rsidTr="0005089C">
        <w:tc>
          <w:tcPr>
            <w:tcW w:w="2071" w:type="dxa"/>
          </w:tcPr>
          <w:p w:rsidR="00126EC5" w:rsidRDefault="00126EC5" w:rsidP="00126EC5">
            <w:pPr>
              <w:spacing w:line="360" w:lineRule="auto"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E5C16">
              <w:t>Чат-бот</w:t>
            </w:r>
          </w:p>
        </w:tc>
        <w:tc>
          <w:tcPr>
            <w:tcW w:w="6990" w:type="dxa"/>
          </w:tcPr>
          <w:p w:rsidR="00126EC5" w:rsidRDefault="00126EC5" w:rsidP="00126EC5">
            <w:pPr>
              <w:spacing w:line="360" w:lineRule="auto"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E5C16">
              <w:t xml:space="preserve">Чат-бот учета </w:t>
            </w:r>
            <w:r>
              <w:t>С</w:t>
            </w:r>
            <w:r w:rsidRPr="00FE5C16">
              <w:t xml:space="preserve">обытий в мессенджере </w:t>
            </w:r>
            <w:r w:rsidRPr="00FE5C16">
              <w:rPr>
                <w:lang w:val="en-US"/>
              </w:rPr>
              <w:t>Telegram</w:t>
            </w:r>
          </w:p>
        </w:tc>
      </w:tr>
      <w:tr w:rsidR="00126EC5" w:rsidTr="0005089C">
        <w:tc>
          <w:tcPr>
            <w:tcW w:w="2071" w:type="dxa"/>
          </w:tcPr>
          <w:p w:rsidR="00126EC5" w:rsidRPr="00FE5C16" w:rsidRDefault="00126EC5" w:rsidP="00126EC5">
            <w:pPr>
              <w:spacing w:line="360" w:lineRule="auto"/>
              <w:ind w:firstLine="0"/>
            </w:pPr>
            <w:r>
              <w:t>ЦСМК-К</w:t>
            </w:r>
          </w:p>
        </w:tc>
        <w:tc>
          <w:tcPr>
            <w:tcW w:w="6990" w:type="dxa"/>
          </w:tcPr>
          <w:p w:rsidR="00126EC5" w:rsidRPr="00FE5C16" w:rsidRDefault="00126EC5" w:rsidP="00126EC5">
            <w:pPr>
              <w:spacing w:line="360" w:lineRule="auto"/>
              <w:ind w:firstLine="0"/>
            </w:pPr>
            <w:r>
              <w:t>Программа для ЭВМ Клиентского сегмента цифровой платформы «Цифровая система мониторинга качества»</w:t>
            </w:r>
            <w:r w:rsidRPr="006010C5">
              <w:t>.</w:t>
            </w:r>
          </w:p>
        </w:tc>
      </w:tr>
    </w:tbl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4E7712" w:rsidRDefault="004E7712">
      <w:pPr>
        <w:shd w:val="clear" w:color="auto" w:fill="FFFFFF"/>
        <w:spacing w:after="0" w:line="360" w:lineRule="auto"/>
        <w:rPr>
          <w:rFonts w:eastAsia="Times New Roman" w:cs="Times New Roman"/>
          <w:bCs/>
          <w:sz w:val="28"/>
          <w:szCs w:val="28"/>
          <w:lang w:eastAsia="ru-RU"/>
        </w:rPr>
        <w:sectPr w:rsidR="004E7712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2D53D2">
      <w:pPr>
        <w:outlineLvl w:val="0"/>
      </w:pPr>
      <w:bookmarkStart w:id="1" w:name="_Toc130553446"/>
      <w:r>
        <w:lastRenderedPageBreak/>
        <w:t>1 Общие сведения</w:t>
      </w:r>
      <w:bookmarkEnd w:id="1"/>
    </w:p>
    <w:p w:rsidR="004E7712" w:rsidRPr="005F3EE1" w:rsidRDefault="002D53D2">
      <w:pPr>
        <w:pStyle w:val="tdtext"/>
        <w:rPr>
          <w:rFonts w:ascii="Times New Roman" w:hAnsi="Times New Roman"/>
        </w:rPr>
      </w:pPr>
      <w:r w:rsidRPr="005F3EE1">
        <w:rPr>
          <w:rFonts w:ascii="Times New Roman" w:hAnsi="Times New Roman"/>
        </w:rPr>
        <w:t xml:space="preserve">Документ содержит описание технической архитектуры </w:t>
      </w:r>
      <w:r w:rsidR="005F3EE1" w:rsidRPr="005F3EE1">
        <w:rPr>
          <w:rFonts w:ascii="Times New Roman" w:hAnsi="Times New Roman"/>
        </w:rPr>
        <w:t>ПО «Подсистема регистрации отзывов, претензий, нежелательных событий», которое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</w:t>
      </w:r>
      <w:r w:rsidR="005F3EE1">
        <w:rPr>
          <w:rFonts w:ascii="Times New Roman" w:hAnsi="Times New Roman"/>
        </w:rPr>
        <w:t xml:space="preserve"> </w:t>
      </w:r>
      <w:r w:rsidR="005F3EE1" w:rsidRPr="005F3EE1">
        <w:rPr>
          <w:rFonts w:ascii="Times New Roman" w:hAnsi="Times New Roman"/>
        </w:rPr>
        <w:t>(далее – Подсистема №1).</w:t>
      </w:r>
    </w:p>
    <w:p w:rsidR="004E7712" w:rsidRPr="00073C86" w:rsidRDefault="004E7712">
      <w:pPr>
        <w:rPr>
          <w:rFonts w:cs="Times New Roman"/>
        </w:rPr>
        <w:sectPr w:rsidR="004E7712" w:rsidRPr="00073C86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2D53D2">
      <w:pPr>
        <w:outlineLvl w:val="0"/>
      </w:pPr>
      <w:bookmarkStart w:id="2" w:name="_Toc130553447"/>
      <w:r>
        <w:lastRenderedPageBreak/>
        <w:t xml:space="preserve">2 Структура </w:t>
      </w:r>
      <w:bookmarkEnd w:id="2"/>
      <w:r>
        <w:t>ПО</w:t>
      </w:r>
    </w:p>
    <w:p w:rsidR="00BC1DB8" w:rsidRPr="00BC1DB8" w:rsidRDefault="00BC1DB8" w:rsidP="00BC1DB8">
      <w:pPr>
        <w:outlineLvl w:val="1"/>
        <w:rPr>
          <w:rFonts w:eastAsia="Times New Roman" w:cs="Times New Roman"/>
          <w:szCs w:val="24"/>
          <w:lang w:eastAsia="ru-RU"/>
        </w:rPr>
      </w:pPr>
      <w:bookmarkStart w:id="3" w:name="_Toc130553448"/>
      <w:r w:rsidRPr="00BC1DB8">
        <w:rPr>
          <w:rFonts w:eastAsia="Times New Roman" w:cs="Times New Roman"/>
          <w:szCs w:val="24"/>
          <w:lang w:eastAsia="ru-RU"/>
        </w:rPr>
        <w:t>П</w:t>
      </w:r>
      <w:r>
        <w:rPr>
          <w:rFonts w:eastAsia="Times New Roman" w:cs="Times New Roman"/>
          <w:szCs w:val="24"/>
          <w:lang w:eastAsia="ru-RU"/>
        </w:rPr>
        <w:t xml:space="preserve">рограммное </w:t>
      </w:r>
      <w:proofErr w:type="spellStart"/>
      <w:r>
        <w:rPr>
          <w:rFonts w:eastAsia="Times New Roman" w:cs="Times New Roman"/>
          <w:szCs w:val="24"/>
          <w:lang w:eastAsia="ru-RU"/>
        </w:rPr>
        <w:t>обеспечени</w:t>
      </w:r>
      <w:proofErr w:type="spellEnd"/>
      <w:r w:rsidRPr="00BC1DB8">
        <w:rPr>
          <w:rFonts w:eastAsia="Times New Roman" w:cs="Times New Roman"/>
          <w:szCs w:val="24"/>
          <w:lang w:eastAsia="ru-RU"/>
        </w:rPr>
        <w:t xml:space="preserve"> «Подсистема регистрации отзывов, претензий, нежелательных событий» позволяет медицинским организациям осуществлять мониторинг показателей, рассчитываемых на основании статистических данных характеризующих качество и безопасность медицинской деятельности, и сведений о нежелательных событиях в медицинской деятельности и включает 3 модуля:</w:t>
      </w:r>
    </w:p>
    <w:p w:rsidR="00BC1DB8" w:rsidRPr="00BC1DB8" w:rsidRDefault="00BC1DB8" w:rsidP="00BC1DB8">
      <w:pPr>
        <w:outlineLvl w:val="1"/>
        <w:rPr>
          <w:rFonts w:eastAsia="Times New Roman" w:cs="Times New Roman"/>
          <w:szCs w:val="24"/>
          <w:lang w:eastAsia="ru-RU"/>
        </w:rPr>
      </w:pPr>
      <w:r w:rsidRPr="00BC1DB8">
        <w:rPr>
          <w:rFonts w:eastAsia="Times New Roman" w:cs="Times New Roman"/>
          <w:szCs w:val="24"/>
          <w:lang w:eastAsia="ru-RU"/>
        </w:rPr>
        <w:t>Модуль «</w:t>
      </w:r>
      <w:proofErr w:type="spellStart"/>
      <w:r w:rsidRPr="00BC1DB8">
        <w:rPr>
          <w:rFonts w:eastAsia="Times New Roman" w:cs="Times New Roman"/>
          <w:szCs w:val="24"/>
          <w:lang w:eastAsia="ru-RU"/>
        </w:rPr>
        <w:t>Web</w:t>
      </w:r>
      <w:proofErr w:type="spellEnd"/>
      <w:r w:rsidRPr="00BC1DB8">
        <w:rPr>
          <w:rFonts w:eastAsia="Times New Roman" w:cs="Times New Roman"/>
          <w:szCs w:val="24"/>
          <w:lang w:eastAsia="ru-RU"/>
        </w:rPr>
        <w:t>-модуль сбора отзывов и пре</w:t>
      </w:r>
      <w:r>
        <w:rPr>
          <w:rFonts w:eastAsia="Times New Roman" w:cs="Times New Roman"/>
          <w:szCs w:val="24"/>
          <w:lang w:eastAsia="ru-RU"/>
        </w:rPr>
        <w:t xml:space="preserve">тензий» реализован в виде </w:t>
      </w:r>
      <w:proofErr w:type="spellStart"/>
      <w:r>
        <w:rPr>
          <w:rFonts w:eastAsia="Times New Roman" w:cs="Times New Roman"/>
          <w:szCs w:val="24"/>
          <w:lang w:eastAsia="ru-RU"/>
        </w:rPr>
        <w:t>web</w:t>
      </w:r>
      <w:proofErr w:type="spellEnd"/>
      <w:r>
        <w:rPr>
          <w:rFonts w:eastAsia="Times New Roman" w:cs="Times New Roman"/>
          <w:szCs w:val="24"/>
          <w:lang w:eastAsia="ru-RU"/>
        </w:rPr>
        <w:t>-</w:t>
      </w:r>
      <w:r w:rsidRPr="00BC1DB8">
        <w:rPr>
          <w:rFonts w:eastAsia="Times New Roman" w:cs="Times New Roman"/>
          <w:szCs w:val="24"/>
          <w:lang w:eastAsia="ru-RU"/>
        </w:rPr>
        <w:t>приложения.</w:t>
      </w:r>
    </w:p>
    <w:p w:rsidR="00BC1DB8" w:rsidRPr="00BC1DB8" w:rsidRDefault="00BC1DB8" w:rsidP="00BC1DB8">
      <w:pPr>
        <w:outlineLvl w:val="1"/>
        <w:rPr>
          <w:rFonts w:eastAsia="Times New Roman" w:cs="Times New Roman"/>
          <w:szCs w:val="24"/>
          <w:lang w:eastAsia="ru-RU"/>
        </w:rPr>
      </w:pPr>
      <w:r w:rsidRPr="00BC1DB8">
        <w:rPr>
          <w:rFonts w:eastAsia="Times New Roman" w:cs="Times New Roman"/>
          <w:szCs w:val="24"/>
          <w:lang w:eastAsia="ru-RU"/>
        </w:rPr>
        <w:t>Модуль обеспечивает анонимный сбор отзывов и претензий от клиентов и персонала медицинской организации, переход на WEB-модуль осуществляется через индивидуальный QR код.</w:t>
      </w:r>
    </w:p>
    <w:p w:rsidR="00BC1DB8" w:rsidRPr="00BC1DB8" w:rsidRDefault="00BC1DB8" w:rsidP="00BC1DB8">
      <w:pPr>
        <w:outlineLvl w:val="1"/>
        <w:rPr>
          <w:rFonts w:eastAsia="Times New Roman" w:cs="Times New Roman"/>
          <w:szCs w:val="24"/>
          <w:lang w:eastAsia="ru-RU"/>
        </w:rPr>
      </w:pPr>
      <w:r w:rsidRPr="00BC1DB8">
        <w:rPr>
          <w:rFonts w:eastAsia="Times New Roman" w:cs="Times New Roman"/>
          <w:szCs w:val="24"/>
          <w:lang w:eastAsia="ru-RU"/>
        </w:rPr>
        <w:t>Модуль «Чат-бот регистрации нежелательных событий» разработан на базе мессенджера «</w:t>
      </w:r>
      <w:proofErr w:type="spellStart"/>
      <w:r w:rsidRPr="00BC1DB8">
        <w:rPr>
          <w:rFonts w:eastAsia="Times New Roman" w:cs="Times New Roman"/>
          <w:szCs w:val="24"/>
          <w:lang w:eastAsia="ru-RU"/>
        </w:rPr>
        <w:t>Телеграм</w:t>
      </w:r>
      <w:proofErr w:type="spellEnd"/>
      <w:r w:rsidRPr="00BC1DB8">
        <w:rPr>
          <w:rFonts w:eastAsia="Times New Roman" w:cs="Times New Roman"/>
          <w:szCs w:val="24"/>
          <w:lang w:eastAsia="ru-RU"/>
        </w:rPr>
        <w:t>» для авторизованного сбора сведений о нежелательных событиях и обеспечения конфиденциальности авторов сообщений.</w:t>
      </w:r>
    </w:p>
    <w:p w:rsidR="00BC1DB8" w:rsidRDefault="00BC1DB8" w:rsidP="00BC1DB8">
      <w:pPr>
        <w:outlineLvl w:val="1"/>
        <w:rPr>
          <w:rFonts w:eastAsia="Times New Roman" w:cs="Times New Roman"/>
          <w:szCs w:val="24"/>
          <w:lang w:eastAsia="ru-RU"/>
        </w:rPr>
      </w:pPr>
      <w:r w:rsidRPr="00BC1DB8">
        <w:rPr>
          <w:rFonts w:eastAsia="Times New Roman" w:cs="Times New Roman"/>
          <w:szCs w:val="24"/>
          <w:lang w:eastAsia="ru-RU"/>
        </w:rPr>
        <w:t xml:space="preserve">Модуль «Управление подсистемой регистрации отзывов, претензий, нежелательных событий» реализован в виде </w:t>
      </w:r>
      <w:proofErr w:type="spellStart"/>
      <w:r w:rsidRPr="00BC1DB8">
        <w:rPr>
          <w:rFonts w:eastAsia="Times New Roman" w:cs="Times New Roman"/>
          <w:szCs w:val="24"/>
          <w:lang w:eastAsia="ru-RU"/>
        </w:rPr>
        <w:t>web</w:t>
      </w:r>
      <w:proofErr w:type="spellEnd"/>
      <w:r w:rsidRPr="00BC1DB8">
        <w:rPr>
          <w:rFonts w:eastAsia="Times New Roman" w:cs="Times New Roman"/>
          <w:szCs w:val="24"/>
          <w:lang w:eastAsia="ru-RU"/>
        </w:rPr>
        <w:t xml:space="preserve">-приложения, </w:t>
      </w:r>
      <w:proofErr w:type="gramStart"/>
      <w:r w:rsidRPr="00BC1DB8">
        <w:rPr>
          <w:rFonts w:eastAsia="Times New Roman" w:cs="Times New Roman"/>
          <w:szCs w:val="24"/>
          <w:lang w:eastAsia="ru-RU"/>
        </w:rPr>
        <w:t>интегрированного</w:t>
      </w:r>
      <w:proofErr w:type="gramEnd"/>
      <w:r w:rsidRPr="00BC1DB8">
        <w:rPr>
          <w:rFonts w:eastAsia="Times New Roman" w:cs="Times New Roman"/>
          <w:szCs w:val="24"/>
          <w:lang w:eastAsia="ru-RU"/>
        </w:rPr>
        <w:t xml:space="preserve"> с файловым хранилищем.</w:t>
      </w:r>
    </w:p>
    <w:p w:rsidR="00605CFA" w:rsidRPr="00605CFA" w:rsidRDefault="00605CFA" w:rsidP="00605CFA">
      <w:pPr>
        <w:outlineLvl w:val="1"/>
        <w:rPr>
          <w:rFonts w:eastAsia="Times New Roman" w:cs="Times New Roman"/>
          <w:szCs w:val="24"/>
          <w:lang w:eastAsia="ru-RU"/>
        </w:rPr>
      </w:pPr>
      <w:r w:rsidRPr="00605CFA">
        <w:rPr>
          <w:rFonts w:eastAsia="Times New Roman" w:cs="Times New Roman"/>
          <w:szCs w:val="24"/>
          <w:lang w:eastAsia="ru-RU"/>
        </w:rPr>
        <w:t>Тип реализующей ЭВМ: Сервер приложения</w:t>
      </w:r>
    </w:p>
    <w:p w:rsidR="00605CFA" w:rsidRPr="00605CFA" w:rsidRDefault="00605CFA" w:rsidP="00605CFA">
      <w:pPr>
        <w:outlineLvl w:val="1"/>
        <w:rPr>
          <w:rFonts w:eastAsia="Times New Roman" w:cs="Times New Roman"/>
          <w:szCs w:val="24"/>
          <w:lang w:eastAsia="ru-RU"/>
        </w:rPr>
      </w:pPr>
      <w:r w:rsidRPr="00605CFA">
        <w:rPr>
          <w:rFonts w:eastAsia="Times New Roman" w:cs="Times New Roman"/>
          <w:szCs w:val="24"/>
          <w:lang w:eastAsia="ru-RU"/>
        </w:rPr>
        <w:t>Язык</w:t>
      </w:r>
      <w:r>
        <w:rPr>
          <w:rFonts w:eastAsia="Times New Roman" w:cs="Times New Roman"/>
          <w:szCs w:val="24"/>
          <w:lang w:eastAsia="ru-RU"/>
        </w:rPr>
        <w:t>и</w:t>
      </w:r>
      <w:r w:rsidRPr="00605CFA">
        <w:rPr>
          <w:rFonts w:eastAsia="Times New Roman" w:cs="Times New Roman"/>
          <w:szCs w:val="24"/>
          <w:lang w:eastAsia="ru-RU"/>
        </w:rPr>
        <w:t xml:space="preserve"> программирования: </w:t>
      </w:r>
      <w:proofErr w:type="spellStart"/>
      <w:r w:rsidRPr="00605CFA">
        <w:rPr>
          <w:rFonts w:eastAsia="Times New Roman" w:cs="Times New Roman"/>
          <w:szCs w:val="24"/>
          <w:lang w:eastAsia="ru-RU"/>
        </w:rPr>
        <w:t>Java</w:t>
      </w:r>
      <w:proofErr w:type="spellEnd"/>
      <w:r w:rsidRPr="00605CFA">
        <w:rPr>
          <w:rFonts w:eastAsia="Times New Roman" w:cs="Times New Roman"/>
          <w:szCs w:val="24"/>
          <w:lang w:eastAsia="ru-RU"/>
        </w:rPr>
        <w:t xml:space="preserve"> JDK 17</w:t>
      </w:r>
      <w:r w:rsidRPr="00605CFA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05CFA">
        <w:rPr>
          <w:rFonts w:eastAsia="Times New Roman" w:cs="Times New Roman"/>
          <w:szCs w:val="24"/>
          <w:lang w:eastAsia="ru-RU"/>
        </w:rPr>
        <w:t>Angular</w:t>
      </w:r>
      <w:proofErr w:type="spellEnd"/>
      <w:r w:rsidRPr="00605CFA">
        <w:rPr>
          <w:rFonts w:eastAsia="Times New Roman" w:cs="Times New Roman"/>
          <w:szCs w:val="24"/>
          <w:lang w:eastAsia="ru-RU"/>
        </w:rPr>
        <w:t xml:space="preserve"> 17</w:t>
      </w:r>
    </w:p>
    <w:p w:rsidR="00605CFA" w:rsidRPr="00605CFA" w:rsidRDefault="00605CFA" w:rsidP="00605CFA">
      <w:pPr>
        <w:outlineLvl w:val="1"/>
        <w:rPr>
          <w:rFonts w:eastAsia="Times New Roman" w:cs="Times New Roman"/>
          <w:szCs w:val="24"/>
          <w:lang w:eastAsia="ru-RU"/>
        </w:rPr>
      </w:pPr>
      <w:r w:rsidRPr="00605CFA">
        <w:rPr>
          <w:rFonts w:eastAsia="Times New Roman" w:cs="Times New Roman"/>
          <w:szCs w:val="24"/>
          <w:lang w:eastAsia="ru-RU"/>
        </w:rPr>
        <w:t>Объем: 16 Гб</w:t>
      </w:r>
    </w:p>
    <w:p w:rsidR="00605CFA" w:rsidRDefault="00605CFA" w:rsidP="00605CFA">
      <w:pPr>
        <w:outlineLvl w:val="1"/>
        <w:rPr>
          <w:rFonts w:eastAsia="Times New Roman" w:cs="Times New Roman"/>
          <w:szCs w:val="24"/>
          <w:lang w:eastAsia="ru-RU"/>
        </w:rPr>
      </w:pPr>
      <w:r w:rsidRPr="00605CFA">
        <w:rPr>
          <w:rFonts w:eastAsia="Times New Roman" w:cs="Times New Roman"/>
          <w:szCs w:val="24"/>
          <w:lang w:eastAsia="ru-RU"/>
        </w:rPr>
        <w:t xml:space="preserve">Операционная система: </w:t>
      </w:r>
      <w:proofErr w:type="spellStart"/>
      <w:r w:rsidRPr="00605CFA">
        <w:rPr>
          <w:rFonts w:eastAsia="Times New Roman" w:cs="Times New Roman"/>
          <w:szCs w:val="24"/>
          <w:lang w:eastAsia="ru-RU"/>
        </w:rPr>
        <w:t>Astra</w:t>
      </w:r>
      <w:proofErr w:type="spellEnd"/>
      <w:r w:rsidRPr="00605CF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05CFA">
        <w:rPr>
          <w:rFonts w:eastAsia="Times New Roman" w:cs="Times New Roman"/>
          <w:szCs w:val="24"/>
          <w:lang w:eastAsia="ru-RU"/>
        </w:rPr>
        <w:t>Linux</w:t>
      </w:r>
      <w:proofErr w:type="spellEnd"/>
      <w:r w:rsidRPr="00605CFA">
        <w:rPr>
          <w:rFonts w:eastAsia="Times New Roman" w:cs="Times New Roman"/>
          <w:szCs w:val="24"/>
          <w:lang w:eastAsia="ru-RU"/>
        </w:rPr>
        <w:t xml:space="preserve"> выше 1.7</w:t>
      </w:r>
    </w:p>
    <w:p w:rsidR="00605CFA" w:rsidRDefault="00605CFA" w:rsidP="00605CFA">
      <w:pPr>
        <w:outlineLvl w:val="1"/>
        <w:rPr>
          <w:rFonts w:eastAsia="Times New Roman" w:cs="Times New Roman"/>
          <w:szCs w:val="24"/>
          <w:lang w:eastAsia="ru-RU"/>
        </w:rPr>
      </w:pPr>
    </w:p>
    <w:p w:rsidR="004E7712" w:rsidRDefault="002D53D2" w:rsidP="00BC1DB8">
      <w:pPr>
        <w:outlineLvl w:val="1"/>
      </w:pPr>
      <w:r>
        <w:t>2.1 Взаимодействие модулей</w:t>
      </w:r>
      <w:bookmarkEnd w:id="3"/>
    </w:p>
    <w:p w:rsidR="004E7712" w:rsidRDefault="002D53D2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</w:rPr>
        <w:t xml:space="preserve"> состоит из следующих модулей:</w:t>
      </w:r>
    </w:p>
    <w:p w:rsidR="004E7712" w:rsidRDefault="00BC1DB8" w:rsidP="00BC1DB8">
      <w:pPr>
        <w:pStyle w:val="ac"/>
        <w:numPr>
          <w:ilvl w:val="0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BC1DB8">
        <w:rPr>
          <w:rFonts w:cs="Times New Roman"/>
          <w:szCs w:val="24"/>
        </w:rPr>
        <w:t>Модуль «</w:t>
      </w:r>
      <w:proofErr w:type="spellStart"/>
      <w:r w:rsidRPr="00BC1DB8">
        <w:rPr>
          <w:rFonts w:cs="Times New Roman"/>
          <w:szCs w:val="24"/>
        </w:rPr>
        <w:t>Web</w:t>
      </w:r>
      <w:proofErr w:type="spellEnd"/>
      <w:r w:rsidRPr="00BC1DB8">
        <w:rPr>
          <w:rFonts w:cs="Times New Roman"/>
          <w:szCs w:val="24"/>
        </w:rPr>
        <w:t>-модуль сбора отзывов и претензий»</w:t>
      </w:r>
    </w:p>
    <w:p w:rsidR="004E7712" w:rsidRDefault="00BC1DB8" w:rsidP="00BC1DB8">
      <w:pPr>
        <w:pStyle w:val="ac"/>
        <w:numPr>
          <w:ilvl w:val="0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BC1DB8">
        <w:rPr>
          <w:rFonts w:cs="Times New Roman"/>
          <w:szCs w:val="24"/>
        </w:rPr>
        <w:t>Модуль «Чат-бот рег</w:t>
      </w:r>
      <w:r>
        <w:rPr>
          <w:rFonts w:cs="Times New Roman"/>
          <w:szCs w:val="24"/>
        </w:rPr>
        <w:t>истрации нежелательных событий»</w:t>
      </w:r>
    </w:p>
    <w:p w:rsidR="004E7712" w:rsidRDefault="00BC1DB8" w:rsidP="00BC1DB8">
      <w:pPr>
        <w:pStyle w:val="ac"/>
        <w:numPr>
          <w:ilvl w:val="0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BC1DB8">
        <w:rPr>
          <w:rFonts w:cs="Times New Roman"/>
          <w:szCs w:val="24"/>
        </w:rPr>
        <w:t>Модуль «Управление подсистемой регистрации отзывов, претензий, нежелательных событий»</w:t>
      </w:r>
    </w:p>
    <w:p w:rsidR="004E7712" w:rsidRDefault="002D53D2" w:rsidP="00BC1DB8">
      <w:pPr>
        <w:pStyle w:val="tdtext"/>
        <w:keepNext/>
        <w:ind w:left="426" w:firstLine="0"/>
      </w:pPr>
      <w:r>
        <w:rPr>
          <w:noProof/>
        </w:rPr>
        <w:lastRenderedPageBreak/>
        <w:drawing>
          <wp:inline distT="0" distB="0" distL="0" distR="0" wp14:anchorId="3CB21D3B" wp14:editId="181826B8">
            <wp:extent cx="4962525" cy="363452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6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712" w:rsidRDefault="002D53D2">
      <w:pPr>
        <w:pStyle w:val="af0"/>
        <w:rPr>
          <w:rFonts w:cs="Times New Roman"/>
          <w:szCs w:val="24"/>
        </w:rPr>
      </w:pPr>
      <w:r>
        <w:t>Рисунок 2.</w:t>
      </w:r>
      <w:r w:rsidR="00D12715">
        <w:fldChar w:fldCharType="begin"/>
      </w:r>
      <w:r w:rsidR="00D12715">
        <w:instrText xml:space="preserve"> SEQ Рисунок \* ARABIC </w:instrText>
      </w:r>
      <w:r w:rsidR="00D12715">
        <w:fldChar w:fldCharType="separate"/>
      </w:r>
      <w:r>
        <w:t>1</w:t>
      </w:r>
      <w:r w:rsidR="00D12715">
        <w:fldChar w:fldCharType="end"/>
      </w:r>
      <w:r>
        <w:t xml:space="preserve"> – Схема взаимодействия компонентов модулей ПО</w:t>
      </w:r>
    </w:p>
    <w:p w:rsidR="00BC1DB8" w:rsidRDefault="00BC1DB8">
      <w:pPr>
        <w:pStyle w:val="tdtext"/>
        <w:ind w:left="1571" w:firstLine="0"/>
        <w:rPr>
          <w:rStyle w:val="ph"/>
          <w:rFonts w:ascii="Times New Roman" w:hAnsi="Times New Roman"/>
          <w:bCs/>
        </w:rPr>
      </w:pPr>
    </w:p>
    <w:p w:rsidR="004E7712" w:rsidRDefault="002D53D2">
      <w:pPr>
        <w:outlineLvl w:val="1"/>
      </w:pPr>
      <w:bookmarkStart w:id="4" w:name="_Toc130553449"/>
      <w:r>
        <w:t>2.2 Функциональная структура</w:t>
      </w:r>
      <w:bookmarkEnd w:id="4"/>
    </w:p>
    <w:p w:rsidR="004E7712" w:rsidRDefault="002D53D2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На рисунке 2.2 показана функциональная структура ПО</w:t>
      </w:r>
    </w:p>
    <w:p w:rsidR="004E7712" w:rsidRDefault="002D53D2">
      <w:pPr>
        <w:pStyle w:val="tdtext"/>
        <w:keepNext/>
      </w:pPr>
      <w:r>
        <w:rPr>
          <w:rStyle w:val="ph"/>
          <w:rFonts w:ascii="Times New Roman" w:hAnsi="Times New Roman"/>
          <w:noProof/>
        </w:rPr>
        <w:drawing>
          <wp:inline distT="0" distB="0" distL="0" distR="0" wp14:anchorId="719222DA" wp14:editId="0E500660">
            <wp:extent cx="4594225" cy="1277349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1277349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E7712" w:rsidRDefault="002D53D2">
      <w:pPr>
        <w:pStyle w:val="af0"/>
        <w:rPr>
          <w:rStyle w:val="ph"/>
        </w:rPr>
      </w:pPr>
      <w:r>
        <w:t>Рисунок 2.</w:t>
      </w:r>
      <w:r w:rsidR="00D12715">
        <w:fldChar w:fldCharType="begin"/>
      </w:r>
      <w:r w:rsidR="00D12715">
        <w:instrText xml:space="preserve"> SEQ Рисунок \* ARABIC </w:instrText>
      </w:r>
      <w:r w:rsidR="00D12715">
        <w:fldChar w:fldCharType="separate"/>
      </w:r>
      <w:r>
        <w:t>2</w:t>
      </w:r>
      <w:r w:rsidR="00D12715">
        <w:fldChar w:fldCharType="end"/>
      </w:r>
      <w:r>
        <w:t xml:space="preserve"> – Функциональная структура ПО</w:t>
      </w:r>
    </w:p>
    <w:p w:rsidR="004E7712" w:rsidRDefault="002D53D2" w:rsidP="00605CFA">
      <w:pPr>
        <w:pStyle w:val="ac"/>
        <w:numPr>
          <w:ilvl w:val="0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</w:t>
      </w:r>
      <w:proofErr w:type="spellStart"/>
      <w:r w:rsidR="00605CFA" w:rsidRPr="00605CFA">
        <w:rPr>
          <w:rFonts w:cs="Times New Roman"/>
          <w:szCs w:val="24"/>
        </w:rPr>
        <w:t>Web</w:t>
      </w:r>
      <w:proofErr w:type="spellEnd"/>
      <w:r w:rsidR="00605CFA" w:rsidRPr="00605CFA">
        <w:rPr>
          <w:rFonts w:cs="Times New Roman"/>
          <w:szCs w:val="24"/>
        </w:rPr>
        <w:t>-модуль сбора отзывов и претензий</w:t>
      </w:r>
      <w:r>
        <w:rPr>
          <w:rFonts w:cs="Times New Roman"/>
          <w:b/>
          <w:szCs w:val="24"/>
        </w:rPr>
        <w:t xml:space="preserve">» - </w:t>
      </w:r>
      <w:r>
        <w:rPr>
          <w:rFonts w:cs="Times New Roman"/>
          <w:szCs w:val="24"/>
        </w:rPr>
        <w:t>предоставляет функционал: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605CFA">
        <w:rPr>
          <w:rFonts w:cs="Times New Roman"/>
          <w:szCs w:val="24"/>
        </w:rPr>
        <w:t>Регистрация отзыва / претензии</w:t>
      </w:r>
      <w:r w:rsidR="002D53D2">
        <w:rPr>
          <w:rFonts w:cs="Times New Roman"/>
          <w:szCs w:val="24"/>
        </w:rPr>
        <w:t>;</w:t>
      </w:r>
    </w:p>
    <w:p w:rsidR="004E7712" w:rsidRPr="00605CFA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605CFA">
        <w:rPr>
          <w:rFonts w:cs="Times New Roman"/>
          <w:szCs w:val="24"/>
        </w:rPr>
        <w:t>Отправка на сервер и занесение в Реестр отзывов / претензий, первичная легальная классификация по видам обращений;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605CFA">
        <w:rPr>
          <w:rFonts w:cs="Times New Roman"/>
          <w:szCs w:val="24"/>
        </w:rPr>
        <w:t>Получение с сервера подтверждения о занесении в Реестр отзывов / претензий и выдача пользователю уведомления о регистрации;</w:t>
      </w:r>
    </w:p>
    <w:p w:rsidR="004E7712" w:rsidRPr="00605CFA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605CFA">
        <w:rPr>
          <w:rFonts w:cs="Times New Roman"/>
          <w:szCs w:val="24"/>
        </w:rPr>
        <w:t>Получение с сервера подтверждения о занесении в Реестр отзывов / претензий и выдача пользователю уведомления о регистрации;</w:t>
      </w:r>
    </w:p>
    <w:p w:rsidR="004E7712" w:rsidRDefault="004E7712">
      <w:pPr>
        <w:pStyle w:val="ac"/>
        <w:spacing w:line="360" w:lineRule="auto"/>
        <w:ind w:left="1440"/>
        <w:rPr>
          <w:rFonts w:cs="Times New Roman"/>
          <w:szCs w:val="24"/>
        </w:rPr>
      </w:pPr>
    </w:p>
    <w:p w:rsidR="004E7712" w:rsidRDefault="002D53D2">
      <w:pPr>
        <w:pStyle w:val="ac"/>
        <w:numPr>
          <w:ilvl w:val="0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t>«</w:t>
      </w:r>
      <w:r w:rsidR="00605CFA" w:rsidRPr="00BC1DB8">
        <w:rPr>
          <w:rFonts w:cs="Times New Roman"/>
          <w:szCs w:val="24"/>
        </w:rPr>
        <w:t>Чат-бот рег</w:t>
      </w:r>
      <w:r w:rsidR="00605CFA">
        <w:rPr>
          <w:rFonts w:cs="Times New Roman"/>
          <w:szCs w:val="24"/>
        </w:rPr>
        <w:t>истрации нежелательных событий</w:t>
      </w:r>
      <w:r>
        <w:rPr>
          <w:rFonts w:cs="Times New Roman"/>
          <w:szCs w:val="24"/>
        </w:rPr>
        <w:t>» – предоставляет функционал: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605CFA">
        <w:rPr>
          <w:rFonts w:cs="Times New Roman"/>
          <w:szCs w:val="24"/>
        </w:rPr>
        <w:lastRenderedPageBreak/>
        <w:t xml:space="preserve">Регистрация главным администратором локального администратора для каждой медицинской организации при подключении её к </w:t>
      </w:r>
      <w:r w:rsidR="00377BD5">
        <w:t>Подсистеме</w:t>
      </w:r>
      <w:r w:rsidR="00377BD5" w:rsidRPr="005F3EE1">
        <w:t xml:space="preserve"> №1</w:t>
      </w:r>
      <w:r w:rsidR="002D53D2">
        <w:rPr>
          <w:rFonts w:cs="Times New Roman"/>
          <w:szCs w:val="24"/>
        </w:rPr>
        <w:t>;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605CFA">
        <w:rPr>
          <w:rFonts w:cs="Times New Roman"/>
          <w:szCs w:val="24"/>
        </w:rPr>
        <w:t xml:space="preserve">Загрузка локальным администратором индивидуальных справочников сотрудников, мест и видов регистрируемых событий для </w:t>
      </w:r>
      <w:proofErr w:type="gramStart"/>
      <w:r w:rsidRPr="00605CFA">
        <w:rPr>
          <w:rFonts w:cs="Times New Roman"/>
          <w:szCs w:val="24"/>
        </w:rPr>
        <w:t>своей</w:t>
      </w:r>
      <w:proofErr w:type="gramEnd"/>
      <w:r w:rsidRPr="00605CFA">
        <w:rPr>
          <w:rFonts w:cs="Times New Roman"/>
          <w:szCs w:val="24"/>
        </w:rPr>
        <w:t xml:space="preserve"> МО</w:t>
      </w:r>
      <w:r w:rsidR="002D53D2">
        <w:rPr>
          <w:rFonts w:cs="Times New Roman"/>
          <w:szCs w:val="24"/>
        </w:rPr>
        <w:t>;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605CFA">
        <w:rPr>
          <w:rFonts w:cs="Times New Roman"/>
          <w:szCs w:val="24"/>
        </w:rPr>
        <w:t>Возможность регистрации локальным администратором пользователей в локальном чате своей МО и настройки профилей пользователей с распределением прав на регистрацию определенных видов событий и мест их регистрации</w:t>
      </w:r>
      <w:r w:rsidR="002D53D2">
        <w:rPr>
          <w:rFonts w:cs="Times New Roman"/>
          <w:szCs w:val="24"/>
        </w:rPr>
        <w:t>;</w:t>
      </w:r>
    </w:p>
    <w:p w:rsidR="004E7712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b/>
          <w:szCs w:val="24"/>
        </w:rPr>
      </w:pPr>
      <w:r w:rsidRPr="00605CFA">
        <w:rPr>
          <w:rFonts w:cs="Times New Roman"/>
          <w:szCs w:val="24"/>
        </w:rPr>
        <w:t>Авторизация пользователей по номеру телефона</w:t>
      </w:r>
      <w:r w:rsidR="002D53D2">
        <w:rPr>
          <w:rFonts w:cs="Times New Roman"/>
          <w:szCs w:val="24"/>
        </w:rPr>
        <w:t>;</w:t>
      </w:r>
    </w:p>
    <w:p w:rsidR="004E7712" w:rsidRPr="00B9739D" w:rsidRDefault="00605CFA" w:rsidP="00605CFA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605CFA">
        <w:rPr>
          <w:rFonts w:cs="Times New Roman"/>
          <w:szCs w:val="24"/>
        </w:rPr>
        <w:t>Ввод пользователем информации о нежелательном событии</w:t>
      </w:r>
      <w:r w:rsidR="00B9739D" w:rsidRPr="00B9739D">
        <w:rPr>
          <w:rFonts w:cs="Times New Roman"/>
          <w:szCs w:val="24"/>
        </w:rPr>
        <w:t>;</w:t>
      </w:r>
    </w:p>
    <w:p w:rsidR="00B9739D" w:rsidRPr="00B9739D" w:rsidRDefault="00B9739D" w:rsidP="00B9739D">
      <w:pPr>
        <w:pStyle w:val="ac"/>
        <w:numPr>
          <w:ilvl w:val="1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B9739D">
        <w:rPr>
          <w:rFonts w:cs="Times New Roman"/>
          <w:szCs w:val="24"/>
        </w:rPr>
        <w:t>Фиксация нежелательных событий</w:t>
      </w:r>
      <w:r>
        <w:rPr>
          <w:rFonts w:cs="Times New Roman"/>
          <w:szCs w:val="24"/>
          <w:lang w:val="en-US"/>
        </w:rPr>
        <w:t>:</w:t>
      </w:r>
    </w:p>
    <w:p w:rsidR="00B9739D" w:rsidRPr="00B9739D" w:rsidRDefault="00B9739D" w:rsidP="00B9739D">
      <w:pPr>
        <w:pStyle w:val="ac"/>
        <w:numPr>
          <w:ilvl w:val="2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B9739D">
        <w:rPr>
          <w:rFonts w:cs="Times New Roman"/>
          <w:szCs w:val="24"/>
        </w:rPr>
        <w:t>Возможность приложения фотографий</w:t>
      </w:r>
      <w:r>
        <w:rPr>
          <w:rFonts w:cs="Times New Roman"/>
          <w:szCs w:val="24"/>
          <w:lang w:val="en-US"/>
        </w:rPr>
        <w:t>;</w:t>
      </w:r>
    </w:p>
    <w:p w:rsidR="00B9739D" w:rsidRPr="00B9739D" w:rsidRDefault="00B9739D" w:rsidP="00B9739D">
      <w:pPr>
        <w:pStyle w:val="ac"/>
        <w:numPr>
          <w:ilvl w:val="2"/>
          <w:numId w:val="31"/>
        </w:numPr>
        <w:spacing w:line="360" w:lineRule="auto"/>
        <w:jc w:val="left"/>
        <w:rPr>
          <w:rFonts w:cs="Times New Roman"/>
          <w:szCs w:val="24"/>
        </w:rPr>
      </w:pPr>
      <w:r w:rsidRPr="00B9739D">
        <w:rPr>
          <w:rFonts w:cs="Times New Roman"/>
          <w:szCs w:val="24"/>
        </w:rPr>
        <w:t>Возможность приложения аудио файла</w:t>
      </w:r>
      <w:r>
        <w:rPr>
          <w:rFonts w:cs="Times New Roman"/>
          <w:szCs w:val="24"/>
          <w:lang w:val="en-US"/>
        </w:rPr>
        <w:t>.</w:t>
      </w:r>
    </w:p>
    <w:p w:rsidR="004E7712" w:rsidRDefault="004E7712">
      <w:pPr>
        <w:pStyle w:val="ac"/>
        <w:spacing w:line="360" w:lineRule="auto"/>
        <w:ind w:left="1440"/>
        <w:rPr>
          <w:rFonts w:cs="Times New Roman"/>
          <w:szCs w:val="24"/>
        </w:rPr>
      </w:pPr>
    </w:p>
    <w:p w:rsidR="004E7712" w:rsidRPr="00B9739D" w:rsidRDefault="002D53D2">
      <w:pPr>
        <w:pStyle w:val="ac"/>
        <w:numPr>
          <w:ilvl w:val="0"/>
          <w:numId w:val="32"/>
        </w:num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B9739D" w:rsidRPr="00BC1DB8">
        <w:rPr>
          <w:rFonts w:cs="Times New Roman"/>
          <w:szCs w:val="24"/>
        </w:rPr>
        <w:t>Управление подсистемой регистрации отзывов, претензий, нежелательных событий</w:t>
      </w:r>
      <w:r>
        <w:rPr>
          <w:rFonts w:cs="Times New Roman"/>
          <w:szCs w:val="24"/>
        </w:rPr>
        <w:t xml:space="preserve">» </w:t>
      </w:r>
      <w:r w:rsidR="00B9739D">
        <w:rPr>
          <w:rFonts w:cs="Times New Roman"/>
          <w:szCs w:val="24"/>
        </w:rPr>
        <w:t>– предоставляет функционал:</w:t>
      </w:r>
    </w:p>
    <w:p w:rsidR="00B9739D" w:rsidRPr="00B9739D" w:rsidRDefault="00B9739D" w:rsidP="00B9739D">
      <w:pPr>
        <w:pStyle w:val="ac"/>
        <w:numPr>
          <w:ilvl w:val="1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Функции авторизации:</w:t>
      </w:r>
    </w:p>
    <w:p w:rsidR="00B9739D" w:rsidRPr="00B9739D" w:rsidRDefault="00B9739D" w:rsidP="00B9739D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Регистрация, аутентификация, идентификация и авторизация пользователей модуля «</w:t>
      </w:r>
      <w:r w:rsidRPr="00B9739D">
        <w:rPr>
          <w:rFonts w:eastAsia="Calibri" w:cs="Times New Roman"/>
          <w:szCs w:val="24"/>
        </w:rPr>
        <w:t>Управление подсистемой регистрации отзывов, претензий, нежелательных событий».</w:t>
      </w:r>
    </w:p>
    <w:p w:rsidR="00B9739D" w:rsidRPr="00B9739D" w:rsidRDefault="00B9739D" w:rsidP="00B9739D">
      <w:pPr>
        <w:pStyle w:val="ac"/>
        <w:tabs>
          <w:tab w:val="left" w:pos="851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 xml:space="preserve"> </w:t>
      </w:r>
    </w:p>
    <w:p w:rsidR="00B9739D" w:rsidRPr="00B9739D" w:rsidRDefault="00B9739D" w:rsidP="00B9739D">
      <w:pPr>
        <w:pStyle w:val="ac"/>
        <w:numPr>
          <w:ilvl w:val="1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 xml:space="preserve">Функции учета </w:t>
      </w:r>
      <w:proofErr w:type="spellStart"/>
      <w:r w:rsidRPr="00B9739D">
        <w:rPr>
          <w:rFonts w:eastAsia="Times New Roman" w:cs="Times New Roman"/>
          <w:szCs w:val="24"/>
          <w:lang w:eastAsia="ru-RU"/>
        </w:rPr>
        <w:t>оргструктуры</w:t>
      </w:r>
      <w:proofErr w:type="spellEnd"/>
      <w:r w:rsidRPr="00B9739D">
        <w:rPr>
          <w:rFonts w:eastAsia="Times New Roman" w:cs="Times New Roman"/>
          <w:szCs w:val="24"/>
          <w:lang w:eastAsia="ru-RU"/>
        </w:rPr>
        <w:t xml:space="preserve"> МО:</w:t>
      </w:r>
    </w:p>
    <w:p w:rsidR="00B9739D" w:rsidRPr="00B9739D" w:rsidRDefault="00B9739D" w:rsidP="00B9739D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Добавление пользователей и назначение ролей в модуле «Чат-бот регистрации нежелательных событий» администратором МО.</w:t>
      </w:r>
    </w:p>
    <w:p w:rsidR="00B9739D" w:rsidRPr="00B9739D" w:rsidRDefault="00B9739D" w:rsidP="00B9739D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 xml:space="preserve">Формирование QR-кодов для доступа к </w:t>
      </w:r>
      <w:r w:rsidRPr="00B9739D">
        <w:rPr>
          <w:rFonts w:eastAsia="Calibri" w:cs="Times New Roman"/>
          <w:szCs w:val="24"/>
        </w:rPr>
        <w:t>«</w:t>
      </w:r>
      <w:r w:rsidRPr="00B9739D">
        <w:rPr>
          <w:rFonts w:eastAsia="Calibri" w:cs="Times New Roman"/>
          <w:szCs w:val="24"/>
          <w:lang w:val="en-US"/>
        </w:rPr>
        <w:t>Web</w:t>
      </w:r>
      <w:r w:rsidRPr="00B9739D">
        <w:rPr>
          <w:rFonts w:eastAsia="Calibri" w:cs="Times New Roman"/>
          <w:szCs w:val="24"/>
        </w:rPr>
        <w:t xml:space="preserve">-модулю сбора отзывов и претензий» для </w:t>
      </w:r>
      <w:proofErr w:type="gramStart"/>
      <w:r w:rsidRPr="00B9739D">
        <w:rPr>
          <w:rFonts w:eastAsia="Calibri" w:cs="Times New Roman"/>
          <w:szCs w:val="24"/>
        </w:rPr>
        <w:t>конкретной</w:t>
      </w:r>
      <w:proofErr w:type="gramEnd"/>
      <w:r w:rsidRPr="00B9739D">
        <w:rPr>
          <w:rFonts w:eastAsia="Calibri" w:cs="Times New Roman"/>
          <w:szCs w:val="24"/>
        </w:rPr>
        <w:t xml:space="preserve"> МО.</w:t>
      </w:r>
    </w:p>
    <w:p w:rsidR="00B9739D" w:rsidRPr="00B9739D" w:rsidRDefault="00B9739D" w:rsidP="00B9739D">
      <w:pPr>
        <w:pStyle w:val="ac"/>
        <w:tabs>
          <w:tab w:val="left" w:pos="851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 xml:space="preserve"> </w:t>
      </w:r>
    </w:p>
    <w:p w:rsidR="00B9739D" w:rsidRPr="00B9739D" w:rsidRDefault="00B9739D" w:rsidP="00B9739D">
      <w:pPr>
        <w:pStyle w:val="ac"/>
        <w:numPr>
          <w:ilvl w:val="1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Функции реестра нежелательных событий:</w:t>
      </w:r>
    </w:p>
    <w:p w:rsidR="00B9739D" w:rsidRPr="00B9739D" w:rsidRDefault="00B9739D" w:rsidP="00B9739D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 xml:space="preserve">Реестр нежелательных событий </w:t>
      </w:r>
      <w:r>
        <w:rPr>
          <w:rFonts w:eastAsia="Times New Roman" w:cs="Times New Roman"/>
          <w:szCs w:val="24"/>
          <w:lang w:eastAsia="ru-RU"/>
        </w:rPr>
        <w:t>включает</w:t>
      </w:r>
      <w:r w:rsidRPr="00B9739D">
        <w:rPr>
          <w:rFonts w:eastAsia="Times New Roman" w:cs="Times New Roman"/>
          <w:szCs w:val="24"/>
          <w:lang w:eastAsia="ru-RU"/>
        </w:rPr>
        <w:t xml:space="preserve"> нежелательные события, соответствующие критериям качества и безопасности Приказа Минздрава РФ №785н, с разделением:</w:t>
      </w:r>
    </w:p>
    <w:p w:rsidR="00B9739D" w:rsidRPr="00B9739D" w:rsidRDefault="00B9739D" w:rsidP="00B9739D">
      <w:pPr>
        <w:pStyle w:val="ac"/>
        <w:numPr>
          <w:ilvl w:val="3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по группам доступа для ролей пользователей «</w:t>
      </w:r>
      <w:r w:rsidRPr="00B9739D">
        <w:rPr>
          <w:rFonts w:eastAsia="Times New Roman" w:cs="Times New Roman"/>
          <w:szCs w:val="24"/>
          <w:lang w:val="en-US" w:eastAsia="ru-RU"/>
        </w:rPr>
        <w:t>W</w:t>
      </w:r>
      <w:r w:rsidRPr="00B9739D">
        <w:rPr>
          <w:rFonts w:eastAsia="Calibri" w:cs="Times New Roman"/>
          <w:szCs w:val="24"/>
          <w:lang w:val="en-US"/>
        </w:rPr>
        <w:t>eb</w:t>
      </w:r>
      <w:r w:rsidRPr="00B9739D">
        <w:rPr>
          <w:rFonts w:eastAsia="Calibri" w:cs="Times New Roman"/>
          <w:szCs w:val="24"/>
        </w:rPr>
        <w:t>-модуля сбора отзывов и претензий»</w:t>
      </w:r>
      <w:r w:rsidRPr="00B9739D">
        <w:rPr>
          <w:rFonts w:eastAsia="Calibri" w:cs="Times New Roman"/>
          <w:szCs w:val="24"/>
        </w:rPr>
        <w:t>;</w:t>
      </w:r>
    </w:p>
    <w:p w:rsidR="00B9739D" w:rsidRPr="00B9739D" w:rsidRDefault="00B9739D" w:rsidP="00B9739D">
      <w:pPr>
        <w:pStyle w:val="ac"/>
        <w:numPr>
          <w:ilvl w:val="3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по тематическим группам.</w:t>
      </w:r>
    </w:p>
    <w:p w:rsidR="004A1EF3" w:rsidRPr="00B9739D" w:rsidRDefault="004A1EF3" w:rsidP="004A1EF3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Хранение сведений</w:t>
      </w:r>
      <w:r w:rsidR="00B9739D" w:rsidRPr="00B9739D">
        <w:rPr>
          <w:rFonts w:eastAsia="Times New Roman" w:cs="Times New Roman"/>
          <w:szCs w:val="24"/>
          <w:lang w:eastAsia="ru-RU"/>
        </w:rPr>
        <w:t xml:space="preserve"> о нежелательных событиях в реестре с привязкой к</w:t>
      </w:r>
      <w:r w:rsidRPr="004A1EF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к</w:t>
      </w:r>
      <w:r w:rsidRPr="00B9739D">
        <w:rPr>
          <w:rFonts w:eastAsia="Times New Roman" w:cs="Times New Roman"/>
          <w:szCs w:val="24"/>
          <w:lang w:eastAsia="ru-RU"/>
        </w:rPr>
        <w:t xml:space="preserve">атегориям событий, заполняемым на основе многоуровневого </w:t>
      </w:r>
      <w:proofErr w:type="gramStart"/>
      <w:r w:rsidRPr="00B9739D">
        <w:rPr>
          <w:rFonts w:eastAsia="Times New Roman" w:cs="Times New Roman"/>
          <w:szCs w:val="24"/>
          <w:lang w:eastAsia="ru-RU"/>
        </w:rPr>
        <w:t>справочника дефектов организации системы оказания медицинской</w:t>
      </w:r>
      <w:proofErr w:type="gramEnd"/>
      <w:r w:rsidRPr="00B9739D">
        <w:rPr>
          <w:rFonts w:eastAsia="Times New Roman" w:cs="Times New Roman"/>
          <w:szCs w:val="24"/>
          <w:lang w:eastAsia="ru-RU"/>
        </w:rPr>
        <w:t xml:space="preserve"> помощи, соответствующей нормативным требованиям и верифицированным результат</w:t>
      </w:r>
      <w:r>
        <w:rPr>
          <w:rFonts w:eastAsia="Times New Roman" w:cs="Times New Roman"/>
          <w:szCs w:val="24"/>
          <w:lang w:eastAsia="ru-RU"/>
        </w:rPr>
        <w:t>ам оценки клинической практики</w:t>
      </w:r>
      <w:r w:rsidRPr="004A1EF3">
        <w:rPr>
          <w:rFonts w:eastAsia="Times New Roman" w:cs="Times New Roman"/>
          <w:szCs w:val="24"/>
          <w:lang w:eastAsia="ru-RU"/>
        </w:rPr>
        <w:t>;</w:t>
      </w:r>
    </w:p>
    <w:p w:rsidR="00B9739D" w:rsidRPr="00B9739D" w:rsidRDefault="00B9739D" w:rsidP="004A1EF3">
      <w:pPr>
        <w:pStyle w:val="ac"/>
        <w:tabs>
          <w:tab w:val="left" w:pos="851"/>
        </w:tabs>
        <w:spacing w:line="276" w:lineRule="auto"/>
        <w:ind w:left="2160" w:firstLine="0"/>
        <w:rPr>
          <w:rFonts w:eastAsia="Times New Roman" w:cs="Times New Roman"/>
          <w:szCs w:val="24"/>
          <w:lang w:eastAsia="ru-RU"/>
        </w:rPr>
      </w:pPr>
    </w:p>
    <w:p w:rsidR="00B9739D" w:rsidRPr="004A1EF3" w:rsidRDefault="00B9739D" w:rsidP="00B9739D">
      <w:pPr>
        <w:pStyle w:val="ac"/>
        <w:numPr>
          <w:ilvl w:val="1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4A1EF3">
        <w:rPr>
          <w:rFonts w:eastAsia="Times New Roman" w:cs="Times New Roman"/>
          <w:szCs w:val="24"/>
          <w:lang w:eastAsia="ru-RU"/>
        </w:rPr>
        <w:t>Функции работы с отзывами и претензиями:</w:t>
      </w:r>
    </w:p>
    <w:p w:rsidR="00B9739D" w:rsidRPr="00B9739D" w:rsidRDefault="00B9739D" w:rsidP="004A1EF3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Cs w:val="24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Просмотр отзывов / претензий, полученных из модуля «</w:t>
      </w:r>
      <w:proofErr w:type="spellStart"/>
      <w:r w:rsidRPr="00B9739D">
        <w:rPr>
          <w:rFonts w:eastAsia="Times New Roman" w:cs="Times New Roman"/>
          <w:szCs w:val="24"/>
          <w:lang w:eastAsia="ru-RU"/>
        </w:rPr>
        <w:t>Web</w:t>
      </w:r>
      <w:proofErr w:type="spellEnd"/>
      <w:r w:rsidRPr="00B9739D">
        <w:rPr>
          <w:rFonts w:eastAsia="Times New Roman" w:cs="Times New Roman"/>
          <w:szCs w:val="24"/>
          <w:lang w:eastAsia="ru-RU"/>
        </w:rPr>
        <w:t>-модуль сбора отзывов и претензий» в виде таблицы с возможностью поиска, фильтрации, сортировки</w:t>
      </w:r>
      <w:r w:rsidRPr="00B9739D">
        <w:rPr>
          <w:rFonts w:eastAsia="Calibri" w:cs="Times New Roman"/>
          <w:szCs w:val="24"/>
        </w:rPr>
        <w:t>, а также в виде карточки</w:t>
      </w:r>
      <w:r w:rsidRPr="00B9739D">
        <w:rPr>
          <w:rFonts w:eastAsia="Times New Roman" w:cs="Times New Roman"/>
          <w:szCs w:val="24"/>
          <w:lang w:eastAsia="ru-RU"/>
        </w:rPr>
        <w:t>.</w:t>
      </w:r>
    </w:p>
    <w:p w:rsidR="00B9739D" w:rsidRPr="00B9739D" w:rsidRDefault="00B9739D" w:rsidP="004A1EF3">
      <w:pPr>
        <w:pStyle w:val="ac"/>
        <w:numPr>
          <w:ilvl w:val="2"/>
          <w:numId w:val="32"/>
        </w:numPr>
        <w:tabs>
          <w:tab w:val="left" w:pos="851"/>
        </w:tabs>
        <w:spacing w:line="276" w:lineRule="auto"/>
        <w:rPr>
          <w:rFonts w:eastAsia="Times New Roman" w:cs="Times New Roman"/>
          <w:sz w:val="22"/>
          <w:lang w:eastAsia="ru-RU"/>
        </w:rPr>
      </w:pPr>
      <w:r w:rsidRPr="00B9739D">
        <w:rPr>
          <w:rFonts w:eastAsia="Times New Roman" w:cs="Times New Roman"/>
          <w:szCs w:val="24"/>
          <w:lang w:eastAsia="ru-RU"/>
        </w:rPr>
        <w:t> Просмотр сведений о нежелательных событиях, полученных из модуля «Чат-бот регистрации нежелательных событий» в виде таблицы с возможностью поиска, фильтрации, сортировки</w:t>
      </w:r>
      <w:r w:rsidRPr="00B9739D">
        <w:rPr>
          <w:rFonts w:eastAsia="Calibri" w:cs="Times New Roman"/>
          <w:szCs w:val="24"/>
        </w:rPr>
        <w:t>, а также в виде карточки</w:t>
      </w:r>
      <w:r w:rsidRPr="00B9739D">
        <w:rPr>
          <w:rFonts w:eastAsia="Times New Roman" w:cs="Times New Roman"/>
          <w:szCs w:val="24"/>
          <w:lang w:eastAsia="ru-RU"/>
        </w:rPr>
        <w:t>.</w:t>
      </w:r>
    </w:p>
    <w:p w:rsidR="004E7712" w:rsidRDefault="004E7712">
      <w:pPr>
        <w:pStyle w:val="tdtext"/>
        <w:rPr>
          <w:rStyle w:val="ph"/>
          <w:rFonts w:ascii="Times New Roman" w:hAnsi="Times New Roman"/>
        </w:rPr>
      </w:pPr>
    </w:p>
    <w:p w:rsidR="004E7712" w:rsidRDefault="004E7712">
      <w:pPr>
        <w:spacing w:before="160"/>
        <w:ind w:left="360" w:firstLine="0"/>
        <w:outlineLvl w:val="0"/>
        <w:sectPr w:rsidR="004E7712">
          <w:pgSz w:w="11906" w:h="16838"/>
          <w:pgMar w:top="851" w:right="1134" w:bottom="851" w:left="1701" w:header="0" w:footer="709" w:gutter="0"/>
          <w:cols w:space="708"/>
          <w:docGrid w:linePitch="360"/>
        </w:sectPr>
      </w:pPr>
    </w:p>
    <w:p w:rsidR="004E7712" w:rsidRDefault="002D53D2">
      <w:pPr>
        <w:outlineLvl w:val="0"/>
      </w:pPr>
      <w:bookmarkStart w:id="5" w:name="_Toc130553450"/>
      <w:r>
        <w:lastRenderedPageBreak/>
        <w:t>3 Применяемые технологии разработки ПО</w:t>
      </w:r>
      <w:bookmarkEnd w:id="5"/>
    </w:p>
    <w:p w:rsidR="004A1EF3" w:rsidRPr="004A1EF3" w:rsidRDefault="004A1EF3" w:rsidP="004A1EF3">
      <w:pPr>
        <w:pStyle w:val="tdtext"/>
        <w:rPr>
          <w:rFonts w:ascii="Times New Roman" w:hAnsi="Times New Roman"/>
        </w:rPr>
      </w:pPr>
      <w:r w:rsidRPr="004A1EF3">
        <w:rPr>
          <w:rFonts w:ascii="Times New Roman" w:hAnsi="Times New Roman"/>
        </w:rPr>
        <w:t xml:space="preserve">Исходные коды написаны на языках: </w:t>
      </w:r>
      <w:r w:rsidRPr="004A1EF3">
        <w:rPr>
          <w:rFonts w:ascii="Times New Roman" w:hAnsi="Times New Roman"/>
          <w:lang w:val="en-US"/>
        </w:rPr>
        <w:t>Java</w:t>
      </w:r>
      <w:r w:rsidRPr="004A1EF3">
        <w:rPr>
          <w:rFonts w:ascii="Times New Roman" w:hAnsi="Times New Roman"/>
        </w:rPr>
        <w:t xml:space="preserve"> версии </w:t>
      </w:r>
      <w:proofErr w:type="spellStart"/>
      <w:r w:rsidRPr="004A1EF3">
        <w:rPr>
          <w:rFonts w:ascii="Times New Roman" w:hAnsi="Times New Roman"/>
          <w:lang w:val="en-US"/>
        </w:rPr>
        <w:t>openjdk</w:t>
      </w:r>
      <w:proofErr w:type="spellEnd"/>
      <w:r w:rsidRPr="004A1EF3">
        <w:rPr>
          <w:rFonts w:ascii="Times New Roman" w:hAnsi="Times New Roman"/>
        </w:rPr>
        <w:t xml:space="preserve"> </w:t>
      </w:r>
      <w:proofErr w:type="spellStart"/>
      <w:r w:rsidRPr="004A1EF3">
        <w:rPr>
          <w:rFonts w:ascii="Times New Roman" w:hAnsi="Times New Roman"/>
          <w:lang w:val="en-US"/>
        </w:rPr>
        <w:t>jdk</w:t>
      </w:r>
      <w:proofErr w:type="spellEnd"/>
      <w:r w:rsidR="00377BD5">
        <w:rPr>
          <w:rFonts w:ascii="Times New Roman" w:hAnsi="Times New Roman"/>
        </w:rPr>
        <w:t>17</w:t>
      </w:r>
      <w:r w:rsidRPr="004A1EF3">
        <w:rPr>
          <w:rFonts w:ascii="Times New Roman" w:hAnsi="Times New Roman"/>
        </w:rPr>
        <w:t xml:space="preserve">, </w:t>
      </w:r>
      <w:r w:rsidRPr="004A1EF3">
        <w:rPr>
          <w:rFonts w:ascii="Times New Roman" w:hAnsi="Times New Roman"/>
          <w:lang w:val="en-US"/>
        </w:rPr>
        <w:t>Angular</w:t>
      </w:r>
      <w:r w:rsidRPr="004A1EF3">
        <w:rPr>
          <w:rFonts w:ascii="Times New Roman" w:hAnsi="Times New Roman"/>
        </w:rPr>
        <w:t xml:space="preserve"> версии </w:t>
      </w:r>
      <w:proofErr w:type="gramStart"/>
      <w:r w:rsidRPr="004A1EF3">
        <w:rPr>
          <w:rFonts w:ascii="Times New Roman" w:hAnsi="Times New Roman"/>
        </w:rPr>
        <w:t>17 .</w:t>
      </w:r>
      <w:proofErr w:type="gramEnd"/>
    </w:p>
    <w:p w:rsidR="004A1EF3" w:rsidRPr="004A1EF3" w:rsidRDefault="004A1EF3" w:rsidP="004A1EF3">
      <w:pPr>
        <w:pStyle w:val="tdtext"/>
        <w:rPr>
          <w:rFonts w:ascii="Times New Roman" w:hAnsi="Times New Roman"/>
        </w:rPr>
      </w:pPr>
      <w:r w:rsidRPr="004A1EF3">
        <w:rPr>
          <w:rFonts w:ascii="Times New Roman" w:hAnsi="Times New Roman"/>
        </w:rPr>
        <w:t xml:space="preserve">Для реализации функций управления доступом </w:t>
      </w:r>
      <w:r>
        <w:rPr>
          <w:rFonts w:ascii="Times New Roman" w:hAnsi="Times New Roman"/>
        </w:rPr>
        <w:t>используется</w:t>
      </w:r>
      <w:r w:rsidRPr="004A1EF3">
        <w:rPr>
          <w:rFonts w:ascii="Times New Roman" w:hAnsi="Times New Roman"/>
        </w:rPr>
        <w:t xml:space="preserve"> </w:t>
      </w:r>
      <w:proofErr w:type="spellStart"/>
      <w:r w:rsidRPr="004A1EF3">
        <w:rPr>
          <w:rFonts w:ascii="Times New Roman" w:hAnsi="Times New Roman"/>
          <w:lang w:val="en-US"/>
        </w:rPr>
        <w:t>Keycloak</w:t>
      </w:r>
      <w:proofErr w:type="spellEnd"/>
      <w:r w:rsidRPr="004A1EF3">
        <w:rPr>
          <w:rFonts w:ascii="Times New Roman" w:hAnsi="Times New Roman"/>
        </w:rPr>
        <w:t>;</w:t>
      </w:r>
    </w:p>
    <w:p w:rsidR="004A1EF3" w:rsidRPr="00377BD5" w:rsidRDefault="004A1EF3" w:rsidP="004A1EF3">
      <w:pPr>
        <w:pStyle w:val="tdtext"/>
        <w:rPr>
          <w:rFonts w:ascii="Times New Roman" w:hAnsi="Times New Roman"/>
        </w:rPr>
      </w:pPr>
      <w:r w:rsidRPr="004A1EF3">
        <w:rPr>
          <w:rFonts w:ascii="Times New Roman" w:hAnsi="Times New Roman"/>
        </w:rPr>
        <w:t>Для реализации функций файлового сер</w:t>
      </w:r>
      <w:r>
        <w:rPr>
          <w:rFonts w:ascii="Times New Roman" w:hAnsi="Times New Roman"/>
        </w:rPr>
        <w:t>виса</w:t>
      </w:r>
      <w:r w:rsidR="00377BD5">
        <w:rPr>
          <w:rFonts w:ascii="Times New Roman" w:hAnsi="Times New Roman"/>
        </w:rPr>
        <w:t xml:space="preserve"> использ</w:t>
      </w:r>
      <w:r>
        <w:rPr>
          <w:rFonts w:ascii="Times New Roman" w:hAnsi="Times New Roman"/>
        </w:rPr>
        <w:t>уется</w:t>
      </w:r>
      <w:r w:rsidRPr="004A1EF3">
        <w:rPr>
          <w:rFonts w:ascii="Times New Roman" w:hAnsi="Times New Roman"/>
        </w:rPr>
        <w:t xml:space="preserve"> объектное хранилище</w:t>
      </w:r>
      <w:r w:rsidR="00377BD5">
        <w:rPr>
          <w:rFonts w:ascii="Times New Roman" w:hAnsi="Times New Roman"/>
        </w:rPr>
        <w:t xml:space="preserve"> </w:t>
      </w:r>
      <w:proofErr w:type="spellStart"/>
      <w:r w:rsidR="00377BD5" w:rsidRPr="00377BD5">
        <w:rPr>
          <w:rFonts w:ascii="Times New Roman" w:hAnsi="Times New Roman"/>
        </w:rPr>
        <w:t>MinIO</w:t>
      </w:r>
      <w:proofErr w:type="spellEnd"/>
      <w:r w:rsidRPr="004A1EF3">
        <w:rPr>
          <w:rFonts w:ascii="Times New Roman" w:hAnsi="Times New Roman"/>
        </w:rPr>
        <w:t xml:space="preserve">, совместимое с </w:t>
      </w:r>
      <w:r w:rsidRPr="004A1EF3">
        <w:rPr>
          <w:rFonts w:ascii="Times New Roman" w:hAnsi="Times New Roman"/>
          <w:lang w:val="en-US"/>
        </w:rPr>
        <w:t>Amazon</w:t>
      </w:r>
      <w:r w:rsidRPr="004A1EF3">
        <w:rPr>
          <w:rFonts w:ascii="Times New Roman" w:hAnsi="Times New Roman"/>
        </w:rPr>
        <w:t xml:space="preserve"> </w:t>
      </w:r>
      <w:r w:rsidRPr="004A1EF3">
        <w:rPr>
          <w:rFonts w:ascii="Times New Roman" w:hAnsi="Times New Roman"/>
          <w:lang w:val="en-US"/>
        </w:rPr>
        <w:t>S</w:t>
      </w:r>
      <w:r w:rsidRPr="004A1EF3">
        <w:rPr>
          <w:rFonts w:ascii="Times New Roman" w:hAnsi="Times New Roman"/>
        </w:rPr>
        <w:t xml:space="preserve">3 </w:t>
      </w:r>
      <w:r w:rsidRPr="004A1EF3">
        <w:rPr>
          <w:rFonts w:ascii="Times New Roman" w:hAnsi="Times New Roman"/>
          <w:lang w:val="en-US"/>
        </w:rPr>
        <w:t>API</w:t>
      </w:r>
      <w:r w:rsidR="00377BD5" w:rsidRPr="00377BD5">
        <w:rPr>
          <w:rFonts w:ascii="Times New Roman" w:hAnsi="Times New Roman"/>
        </w:rPr>
        <w:t>;</w:t>
      </w:r>
    </w:p>
    <w:p w:rsidR="00377BD5" w:rsidRPr="00377BD5" w:rsidRDefault="00377BD5" w:rsidP="004A1EF3">
      <w:pPr>
        <w:pStyle w:val="tdtext"/>
        <w:rPr>
          <w:rFonts w:ascii="Times New Roman" w:hAnsi="Times New Roman"/>
        </w:rPr>
      </w:pPr>
      <w:r w:rsidRPr="00377BD5">
        <w:rPr>
          <w:rFonts w:ascii="Times New Roman" w:hAnsi="Times New Roman"/>
        </w:rPr>
        <w:t xml:space="preserve">Система управления базами данных </w:t>
      </w:r>
      <w:proofErr w:type="spellStart"/>
      <w:r w:rsidRPr="00377BD5">
        <w:rPr>
          <w:rFonts w:ascii="Times New Roman" w:hAnsi="Times New Roman"/>
        </w:rPr>
        <w:t>Postgres</w:t>
      </w:r>
      <w:proofErr w:type="spellEnd"/>
      <w:r w:rsidRPr="00377BD5">
        <w:rPr>
          <w:rFonts w:ascii="Times New Roman" w:hAnsi="Times New Roman"/>
        </w:rPr>
        <w:t xml:space="preserve"> </w:t>
      </w:r>
      <w:proofErr w:type="spellStart"/>
      <w:r w:rsidRPr="00377BD5">
        <w:rPr>
          <w:rFonts w:ascii="Times New Roman" w:hAnsi="Times New Roman"/>
        </w:rPr>
        <w:t>Pro</w:t>
      </w:r>
      <w:proofErr w:type="spellEnd"/>
      <w:r w:rsidRPr="00377BD5">
        <w:rPr>
          <w:rFonts w:ascii="Times New Roman" w:hAnsi="Times New Roman"/>
        </w:rPr>
        <w:t>;</w:t>
      </w:r>
      <w:bookmarkStart w:id="6" w:name="_GoBack"/>
      <w:bookmarkEnd w:id="6"/>
    </w:p>
    <w:p w:rsidR="004A1EF3" w:rsidRPr="004A1EF3" w:rsidRDefault="004A1EF3">
      <w:pPr>
        <w:pStyle w:val="tdtext"/>
        <w:rPr>
          <w:rFonts w:ascii="Times New Roman" w:hAnsi="Times New Roman"/>
        </w:rPr>
      </w:pPr>
    </w:p>
    <w:p w:rsidR="004E7712" w:rsidRDefault="004E7712">
      <w:pPr>
        <w:spacing w:before="160"/>
        <w:ind w:left="360" w:firstLine="0"/>
        <w:outlineLvl w:val="0"/>
      </w:pPr>
    </w:p>
    <w:sectPr w:rsidR="004E7712">
      <w:pgSz w:w="11906" w:h="16838"/>
      <w:pgMar w:top="851" w:right="1134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15" w:rsidRDefault="00D12715">
      <w:pPr>
        <w:spacing w:after="0" w:line="240" w:lineRule="auto"/>
      </w:pPr>
      <w:r>
        <w:separator/>
      </w:r>
    </w:p>
  </w:endnote>
  <w:endnote w:type="continuationSeparator" w:id="0">
    <w:p w:rsidR="00D12715" w:rsidRDefault="00D1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12" w:rsidRDefault="002D53D2">
    <w:pPr>
      <w:pStyle w:val="a7"/>
    </w:pPr>
    <w:r>
      <w:fldChar w:fldCharType="begin"/>
    </w:r>
    <w:r>
      <w:instrText>PAGE   \* MERGEFORMAT</w:instrText>
    </w:r>
    <w:r>
      <w:fldChar w:fldCharType="separate"/>
    </w:r>
    <w: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11531"/>
      <w:docPartObj>
        <w:docPartGallery w:val="Page Numbers (Bottom of Page)"/>
        <w:docPartUnique/>
      </w:docPartObj>
    </w:sdtPr>
    <w:sdtEndPr/>
    <w:sdtContent>
      <w:p w:rsidR="004E7712" w:rsidRDefault="002D53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D5">
          <w:rPr>
            <w:noProof/>
          </w:rPr>
          <w:t>2</w:t>
        </w:r>
        <w:r>
          <w:fldChar w:fldCharType="end"/>
        </w:r>
      </w:p>
    </w:sdtContent>
  </w:sdt>
  <w:p w:rsidR="004E7712" w:rsidRDefault="004E7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15" w:rsidRDefault="00D12715">
      <w:pPr>
        <w:spacing w:after="0" w:line="240" w:lineRule="auto"/>
      </w:pPr>
      <w:r>
        <w:separator/>
      </w:r>
    </w:p>
  </w:footnote>
  <w:footnote w:type="continuationSeparator" w:id="0">
    <w:p w:rsidR="00D12715" w:rsidRDefault="00D1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12" w:rsidRDefault="004E7712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15D"/>
    <w:multiLevelType w:val="hybridMultilevel"/>
    <w:tmpl w:val="39B2CF48"/>
    <w:lvl w:ilvl="0" w:tplc="753E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AA4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B9AA0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08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2888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E34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A3A3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8226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4E42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8DD3992"/>
    <w:multiLevelType w:val="hybridMultilevel"/>
    <w:tmpl w:val="D052912A"/>
    <w:lvl w:ilvl="0" w:tplc="97AA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C2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38B4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0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1FCD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5D68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99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B963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DB4B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DF94DFF"/>
    <w:multiLevelType w:val="hybridMultilevel"/>
    <w:tmpl w:val="DD42C8AE"/>
    <w:lvl w:ilvl="0" w:tplc="734A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B49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6A6D7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41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354A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7AC6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C88D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3118D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ADC4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E39586E"/>
    <w:multiLevelType w:val="hybridMultilevel"/>
    <w:tmpl w:val="8702B998"/>
    <w:lvl w:ilvl="0" w:tplc="7B72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82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D8A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C48B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FB84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DE25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3C08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D40F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ED1292C"/>
    <w:multiLevelType w:val="hybridMultilevel"/>
    <w:tmpl w:val="80FCD0BE"/>
    <w:lvl w:ilvl="0" w:tplc="C6EA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9E4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57EEC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82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8E8D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C65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1EE4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C7C2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866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194713"/>
    <w:multiLevelType w:val="hybridMultilevel"/>
    <w:tmpl w:val="DCFEAB28"/>
    <w:lvl w:ilvl="0" w:tplc="C1789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B42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68D8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AB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D16E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24C0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A3706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3B45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58B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4C20F03"/>
    <w:multiLevelType w:val="hybridMultilevel"/>
    <w:tmpl w:val="29B2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CB4"/>
    <w:multiLevelType w:val="hybridMultilevel"/>
    <w:tmpl w:val="69AA411E"/>
    <w:lvl w:ilvl="0" w:tplc="7300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70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4680F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EE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BD65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0188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ACC7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E928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C3A2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80F3E2E"/>
    <w:multiLevelType w:val="hybridMultilevel"/>
    <w:tmpl w:val="5930EF40"/>
    <w:lvl w:ilvl="0" w:tplc="081E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9A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0E60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A3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C61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95E0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85CC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B204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E763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8660D4"/>
    <w:multiLevelType w:val="hybridMultilevel"/>
    <w:tmpl w:val="0524B184"/>
    <w:lvl w:ilvl="0" w:tplc="83467204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44F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1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DFE0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91A6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1B80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4224C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9DAE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F008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03F46ED"/>
    <w:multiLevelType w:val="hybridMultilevel"/>
    <w:tmpl w:val="4E5ECBA8"/>
    <w:lvl w:ilvl="0" w:tplc="98DA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3E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DE31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45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BAF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7D0D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834D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FD42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8B0E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8617E9"/>
    <w:multiLevelType w:val="hybridMultilevel"/>
    <w:tmpl w:val="CFF68C9E"/>
    <w:lvl w:ilvl="0" w:tplc="06BCA74A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4C301ABC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</w:lvl>
    <w:lvl w:ilvl="2" w:tplc="0938018C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</w:lvl>
    <w:lvl w:ilvl="3" w:tplc="B5922506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 w:tplc="D714C1B8">
      <w:start w:val="1"/>
      <w:numFmt w:val="decimal"/>
      <w:lvlText w:val="%5."/>
      <w:lvlJc w:val="left"/>
      <w:pPr>
        <w:tabs>
          <w:tab w:val="num" w:pos="1134"/>
        </w:tabs>
        <w:ind w:left="1134" w:hanging="1134"/>
      </w:pPr>
    </w:lvl>
    <w:lvl w:ilvl="5" w:tplc="242C2506">
      <w:start w:val="1"/>
      <w:numFmt w:val="decimal"/>
      <w:lvlText w:val="%6."/>
      <w:lvlJc w:val="left"/>
      <w:pPr>
        <w:tabs>
          <w:tab w:val="num" w:pos="1134"/>
        </w:tabs>
        <w:ind w:left="1134" w:hanging="1134"/>
      </w:pPr>
    </w:lvl>
    <w:lvl w:ilvl="6" w:tplc="B7CED912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 w:tplc="13F4FAC2">
      <w:start w:val="1"/>
      <w:numFmt w:val="decimal"/>
      <w:lvlText w:val="%8."/>
      <w:lvlJc w:val="left"/>
      <w:pPr>
        <w:tabs>
          <w:tab w:val="num" w:pos="1134"/>
        </w:tabs>
        <w:ind w:left="1134" w:hanging="1134"/>
      </w:pPr>
    </w:lvl>
    <w:lvl w:ilvl="8" w:tplc="941EC702">
      <w:start w:val="1"/>
      <w:numFmt w:val="decimal"/>
      <w:lvlText w:val="%9."/>
      <w:lvlJc w:val="left"/>
      <w:pPr>
        <w:tabs>
          <w:tab w:val="num" w:pos="1134"/>
        </w:tabs>
        <w:ind w:left="1134" w:hanging="1134"/>
      </w:pPr>
    </w:lvl>
  </w:abstractNum>
  <w:abstractNum w:abstractNumId="12">
    <w:nsid w:val="2D0E26F5"/>
    <w:multiLevelType w:val="hybridMultilevel"/>
    <w:tmpl w:val="7D3C08F8"/>
    <w:lvl w:ilvl="0" w:tplc="77B6E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C6C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3CBD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0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EE6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EF6C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E65AB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5D0B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56C2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39C3701"/>
    <w:multiLevelType w:val="hybridMultilevel"/>
    <w:tmpl w:val="C5F87724"/>
    <w:lvl w:ilvl="0" w:tplc="FFFFFFFF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D736BA62">
      <w:start w:val="1"/>
      <w:numFmt w:val="bullet"/>
      <w:pStyle w:val="a0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359E3EAD"/>
    <w:multiLevelType w:val="hybridMultilevel"/>
    <w:tmpl w:val="75E0729C"/>
    <w:lvl w:ilvl="0" w:tplc="6F2A1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644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3226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2F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CDA1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002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CCAA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A540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DF87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7700E85"/>
    <w:multiLevelType w:val="hybridMultilevel"/>
    <w:tmpl w:val="80BC1C32"/>
    <w:lvl w:ilvl="0" w:tplc="18361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10E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6EE6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43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52CA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13E9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712A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D3A4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BCE2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0D3260A"/>
    <w:multiLevelType w:val="hybridMultilevel"/>
    <w:tmpl w:val="F8CE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71EBB"/>
    <w:multiLevelType w:val="hybridMultilevel"/>
    <w:tmpl w:val="53F8B132"/>
    <w:lvl w:ilvl="0" w:tplc="44640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C40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856E6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0D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3C0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6B23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4FAE2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F80B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8842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D42BF6"/>
    <w:multiLevelType w:val="hybridMultilevel"/>
    <w:tmpl w:val="902A1ED8"/>
    <w:lvl w:ilvl="0" w:tplc="A462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48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B1EA7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C2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59CE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662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B066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1FA0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9585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842C9C"/>
    <w:multiLevelType w:val="hybridMultilevel"/>
    <w:tmpl w:val="3444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6C48"/>
    <w:multiLevelType w:val="hybridMultilevel"/>
    <w:tmpl w:val="C2FE284E"/>
    <w:lvl w:ilvl="0" w:tplc="C0646392">
      <w:start w:val="1"/>
      <w:numFmt w:val="bullet"/>
      <w:lvlText w:val="•"/>
      <w:lvlJc w:val="left"/>
      <w:pPr>
        <w:ind w:left="712" w:hanging="372"/>
      </w:pPr>
      <w:rPr>
        <w:rFonts w:ascii="Calibri" w:eastAsiaTheme="minorHAnsi" w:hAnsi="Calibri" w:cs="Calibri" w:hint="default"/>
      </w:rPr>
    </w:lvl>
    <w:lvl w:ilvl="1" w:tplc="A6D23CA4">
      <w:start w:val="1"/>
      <w:numFmt w:val="bullet"/>
      <w:pStyle w:val="2"/>
      <w:lvlText w:val=""/>
      <w:lvlJc w:val="left"/>
      <w:pPr>
        <w:ind w:left="1420" w:hanging="360"/>
      </w:p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E596C96"/>
    <w:multiLevelType w:val="hybridMultilevel"/>
    <w:tmpl w:val="0994ACEA"/>
    <w:lvl w:ilvl="0" w:tplc="318AE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05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221A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6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09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BE01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3DA0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CB8D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92AB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E9E4E63"/>
    <w:multiLevelType w:val="hybridMultilevel"/>
    <w:tmpl w:val="D942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F4B72"/>
    <w:multiLevelType w:val="hybridMultilevel"/>
    <w:tmpl w:val="1D56C4B2"/>
    <w:lvl w:ilvl="0" w:tplc="73EE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627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EC6AC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2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8026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C767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DFC6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3FE6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FD49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BE756A"/>
    <w:multiLevelType w:val="hybridMultilevel"/>
    <w:tmpl w:val="7C24CEB6"/>
    <w:lvl w:ilvl="0" w:tplc="9696A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BA9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692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ED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0220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778F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1680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F40A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1A4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BE65A51"/>
    <w:multiLevelType w:val="hybridMultilevel"/>
    <w:tmpl w:val="2514DC78"/>
    <w:lvl w:ilvl="0" w:tplc="8E34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02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0022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C3A1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DC0B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78C4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25CF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FB8F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6B73FB6"/>
    <w:multiLevelType w:val="hybridMultilevel"/>
    <w:tmpl w:val="BA96B0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72764C"/>
    <w:multiLevelType w:val="hybridMultilevel"/>
    <w:tmpl w:val="2DE8834A"/>
    <w:lvl w:ilvl="0" w:tplc="4470F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EAD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6A89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C5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D624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E7CC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B42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8782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2861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B35292A"/>
    <w:multiLevelType w:val="hybridMultilevel"/>
    <w:tmpl w:val="F3CA54A6"/>
    <w:lvl w:ilvl="0" w:tplc="28FCAD2E">
      <w:start w:val="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D9D7745"/>
    <w:multiLevelType w:val="hybridMultilevel"/>
    <w:tmpl w:val="CC4AAD12"/>
    <w:lvl w:ilvl="0" w:tplc="1056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2C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105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61CA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CE8D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8B0F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826D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2ED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C3BA6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E324C61"/>
    <w:multiLevelType w:val="hybridMultilevel"/>
    <w:tmpl w:val="F538035C"/>
    <w:lvl w:ilvl="0" w:tplc="498C0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62D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D6D9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EE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A906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BDEC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EF0F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02E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B666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3490609"/>
    <w:multiLevelType w:val="hybridMultilevel"/>
    <w:tmpl w:val="68A8733C"/>
    <w:lvl w:ilvl="0" w:tplc="534E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C4A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094B9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CA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8F87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14E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A3D0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B664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1484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7DDC2864"/>
    <w:multiLevelType w:val="hybridMultilevel"/>
    <w:tmpl w:val="80363EBC"/>
    <w:lvl w:ilvl="0" w:tplc="430EC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82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205B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4A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7CE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5A61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A6CE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EA24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2465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9"/>
  </w:num>
  <w:num w:numId="5">
    <w:abstractNumId w:val="3"/>
  </w:num>
  <w:num w:numId="6">
    <w:abstractNumId w:val="28"/>
  </w:num>
  <w:num w:numId="7">
    <w:abstractNumId w:val="6"/>
  </w:num>
  <w:num w:numId="8">
    <w:abstractNumId w:val="26"/>
  </w:num>
  <w:num w:numId="9">
    <w:abstractNumId w:val="29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7"/>
  </w:num>
  <w:num w:numId="17">
    <w:abstractNumId w:val="25"/>
  </w:num>
  <w:num w:numId="18">
    <w:abstractNumId w:val="30"/>
  </w:num>
  <w:num w:numId="19">
    <w:abstractNumId w:val="2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5"/>
  </w:num>
  <w:num w:numId="25">
    <w:abstractNumId w:val="14"/>
  </w:num>
  <w:num w:numId="26">
    <w:abstractNumId w:val="8"/>
  </w:num>
  <w:num w:numId="27">
    <w:abstractNumId w:val="17"/>
  </w:num>
  <w:num w:numId="28">
    <w:abstractNumId w:val="32"/>
  </w:num>
  <w:num w:numId="29">
    <w:abstractNumId w:val="31"/>
  </w:num>
  <w:num w:numId="30">
    <w:abstractNumId w:val="24"/>
  </w:num>
  <w:num w:numId="31">
    <w:abstractNumId w:val="22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12"/>
    <w:rsid w:val="00073C86"/>
    <w:rsid w:val="00126EC5"/>
    <w:rsid w:val="001D74A4"/>
    <w:rsid w:val="002D53D2"/>
    <w:rsid w:val="003115BB"/>
    <w:rsid w:val="00377BD5"/>
    <w:rsid w:val="003D1DB8"/>
    <w:rsid w:val="004A1EF3"/>
    <w:rsid w:val="004D784F"/>
    <w:rsid w:val="004E2982"/>
    <w:rsid w:val="004E7712"/>
    <w:rsid w:val="005F3EE1"/>
    <w:rsid w:val="00605CFA"/>
    <w:rsid w:val="007F048B"/>
    <w:rsid w:val="00967277"/>
    <w:rsid w:val="00975BD0"/>
    <w:rsid w:val="00B9739D"/>
    <w:rsid w:val="00BC1DB8"/>
    <w:rsid w:val="00CD0E52"/>
    <w:rsid w:val="00D12715"/>
    <w:rsid w:val="00E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64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1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Pr>
      <w:rFonts w:ascii="Times New Roman" w:hAnsi="Times New Roman"/>
      <w:sz w:val="24"/>
    </w:rPr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3"/>
    <w:uiPriority w:val="39"/>
    <w:pPr>
      <w:spacing w:after="0" w:line="240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b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4"/>
      </w:numPr>
      <w:spacing w:after="0" w:line="276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d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h">
    <w:name w:val="ph"/>
    <w:basedOn w:val="a2"/>
  </w:style>
  <w:style w:type="paragraph" w:customStyle="1" w:styleId="a">
    <w:name w:val="Внимание!"/>
    <w:basedOn w:val="ae"/>
    <w:qFormat/>
    <w:pPr>
      <w:keepLines/>
      <w:widowControl w:val="0"/>
      <w:numPr>
        <w:numId w:val="1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szCs w:val="24"/>
      <w:lang w:eastAsia="zh-CN" w:bidi="hi-IN"/>
    </w:rPr>
  </w:style>
  <w:style w:type="paragraph" w:styleId="ae">
    <w:name w:val="Body Text"/>
    <w:basedOn w:val="a1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Pr>
      <w:rFonts w:ascii="Times New Roman" w:hAnsi="Times New Roman"/>
      <w:sz w:val="24"/>
    </w:rPr>
  </w:style>
  <w:style w:type="paragraph" w:customStyle="1" w:styleId="a0">
    <w:name w:val="Ревайвер | МаркСписок"/>
    <w:basedOn w:val="a1"/>
    <w:qFormat/>
    <w:pPr>
      <w:numPr>
        <w:ilvl w:val="1"/>
        <w:numId w:val="3"/>
      </w:numPr>
      <w:spacing w:after="120" w:line="360" w:lineRule="auto"/>
      <w:contextualSpacing/>
    </w:pPr>
    <w:rPr>
      <w:sz w:val="28"/>
      <w:szCs w:val="24"/>
    </w:rPr>
  </w:style>
  <w:style w:type="paragraph" w:styleId="af0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0"/>
    <w:pPr>
      <w:numPr>
        <w:numId w:val="2"/>
      </w:numPr>
    </w:pPr>
  </w:style>
  <w:style w:type="paragraph" w:customStyle="1" w:styleId="af1">
    <w:name w:val="Абзац"/>
    <w:basedOn w:val="a1"/>
    <w:link w:val="af2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2">
    <w:name w:val="Абзац Знак"/>
    <w:basedOn w:val="10"/>
    <w:link w:val="af1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3">
    <w:name w:val="Balloon Text"/>
    <w:basedOn w:val="a1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1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2"/>
  </w:style>
  <w:style w:type="paragraph" w:styleId="4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spelle">
    <w:name w:val="spelle"/>
    <w:basedOn w:val="a2"/>
  </w:style>
  <w:style w:type="character" w:customStyle="1" w:styleId="af6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7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c">
    <w:name w:val="СМС_Таблица_Текст"/>
    <w:basedOn w:val="a1"/>
    <w:qFormat/>
    <w:pPr>
      <w:spacing w:before="120" w:after="120" w:line="240" w:lineRule="auto"/>
      <w:ind w:firstLine="0"/>
    </w:pPr>
    <w:rPr>
      <w:rFonts w:cs="Times New Roman"/>
      <w:sz w:val="22"/>
      <w:szCs w:val="24"/>
    </w:rPr>
  </w:style>
  <w:style w:type="paragraph" w:customStyle="1" w:styleId="TableText">
    <w:name w:val="TableText"/>
    <w:basedOn w:val="a1"/>
    <w:link w:val="TableText0"/>
    <w:qFormat/>
    <w:rsid w:val="00126EC5"/>
    <w:pPr>
      <w:tabs>
        <w:tab w:val="left" w:pos="0"/>
      </w:tabs>
      <w:spacing w:after="0" w:line="360" w:lineRule="auto"/>
      <w:ind w:firstLine="0"/>
      <w:jc w:val="left"/>
    </w:pPr>
    <w:rPr>
      <w:rFonts w:eastAsia="Times New Roman" w:cs="Times New Roman"/>
      <w:sz w:val="28"/>
      <w:szCs w:val="24"/>
      <w:lang w:eastAsia="ru-RU"/>
    </w:rPr>
  </w:style>
  <w:style w:type="character" w:customStyle="1" w:styleId="TableText0">
    <w:name w:val="TableText Знак"/>
    <w:link w:val="TableText"/>
    <w:rsid w:val="00126E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64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dtext">
    <w:name w:val="td_text"/>
    <w:link w:val="tdtext0"/>
    <w:qFormat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1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Pr>
      <w:rFonts w:ascii="Times New Roman" w:hAnsi="Times New Roman"/>
      <w:sz w:val="24"/>
    </w:rPr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Pr>
      <w:rFonts w:ascii="Times New Roman" w:hAnsi="Times New Roman"/>
      <w:sz w:val="24"/>
    </w:rPr>
  </w:style>
  <w:style w:type="table" w:styleId="a9">
    <w:name w:val="Table Grid"/>
    <w:basedOn w:val="a3"/>
    <w:uiPriority w:val="39"/>
    <w:pPr>
      <w:spacing w:after="0" w:line="240" w:lineRule="auto"/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1"/>
    <w:uiPriority w:val="39"/>
    <w:unhideWhenUsed/>
    <w:qFormat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pPr>
      <w:spacing w:after="100"/>
    </w:pPr>
  </w:style>
  <w:style w:type="character" w:styleId="ab">
    <w:name w:val="Hyperlink"/>
    <w:basedOn w:val="a2"/>
    <w:uiPriority w:val="99"/>
    <w:unhideWhenUsed/>
    <w:rPr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pPr>
      <w:spacing w:after="100"/>
      <w:ind w:left="240"/>
    </w:pPr>
  </w:style>
  <w:style w:type="paragraph" w:styleId="ac">
    <w:name w:val="List Paragraph"/>
    <w:basedOn w:val="a1"/>
    <w:uiPriority w:val="34"/>
    <w:qFormat/>
    <w:pPr>
      <w:ind w:left="720"/>
      <w:contextualSpacing/>
    </w:pPr>
  </w:style>
  <w:style w:type="paragraph" w:styleId="3">
    <w:name w:val="toc 3"/>
    <w:basedOn w:val="a1"/>
    <w:next w:val="a1"/>
    <w:autoRedefine/>
    <w:uiPriority w:val="39"/>
    <w:unhideWhenUsed/>
    <w:pPr>
      <w:numPr>
        <w:numId w:val="4"/>
      </w:numPr>
      <w:spacing w:after="0" w:line="276" w:lineRule="auto"/>
    </w:pPr>
  </w:style>
  <w:style w:type="character" w:customStyle="1" w:styleId="keyword">
    <w:name w:val="keyword"/>
    <w:basedOn w:val="a2"/>
  </w:style>
  <w:style w:type="paragraph" w:customStyle="1" w:styleId="li">
    <w:name w:val="li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d">
    <w:name w:val="Strong"/>
    <w:uiPriority w:val="22"/>
    <w:qFormat/>
    <w:rPr>
      <w:b/>
      <w:bCs/>
    </w:rPr>
  </w:style>
  <w:style w:type="paragraph" w:customStyle="1" w:styleId="p">
    <w:name w:val="p"/>
    <w:basedOn w:val="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ph">
    <w:name w:val="ph"/>
    <w:basedOn w:val="a2"/>
  </w:style>
  <w:style w:type="paragraph" w:customStyle="1" w:styleId="a">
    <w:name w:val="Внимание!"/>
    <w:basedOn w:val="ae"/>
    <w:qFormat/>
    <w:pPr>
      <w:keepLines/>
      <w:widowControl w:val="0"/>
      <w:numPr>
        <w:numId w:val="1"/>
      </w:numPr>
      <w:pBdr>
        <w:top w:val="single" w:sz="12" w:space="5" w:color="000000"/>
        <w:bottom w:val="single" w:sz="12" w:space="5" w:color="000000"/>
      </w:pBdr>
      <w:spacing w:before="113" w:after="113" w:line="240" w:lineRule="auto"/>
    </w:pPr>
    <w:rPr>
      <w:rFonts w:eastAsia="NSimSun" w:cs="Lucida Sans"/>
      <w:color w:val="000000"/>
      <w:szCs w:val="24"/>
      <w:lang w:eastAsia="zh-CN" w:bidi="hi-IN"/>
    </w:rPr>
  </w:style>
  <w:style w:type="paragraph" w:styleId="ae">
    <w:name w:val="Body Text"/>
    <w:basedOn w:val="a1"/>
    <w:link w:val="af"/>
    <w:uiPriority w:val="99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semiHidden/>
    <w:rPr>
      <w:rFonts w:ascii="Times New Roman" w:hAnsi="Times New Roman"/>
      <w:sz w:val="24"/>
    </w:rPr>
  </w:style>
  <w:style w:type="paragraph" w:customStyle="1" w:styleId="a0">
    <w:name w:val="Ревайвер | МаркСписок"/>
    <w:basedOn w:val="a1"/>
    <w:qFormat/>
    <w:pPr>
      <w:numPr>
        <w:ilvl w:val="1"/>
        <w:numId w:val="3"/>
      </w:numPr>
      <w:spacing w:after="120" w:line="360" w:lineRule="auto"/>
      <w:contextualSpacing/>
    </w:pPr>
    <w:rPr>
      <w:sz w:val="28"/>
      <w:szCs w:val="24"/>
    </w:rPr>
  </w:style>
  <w:style w:type="paragraph" w:styleId="af0">
    <w:name w:val="caption"/>
    <w:basedOn w:val="a1"/>
    <w:next w:val="a1"/>
    <w:uiPriority w:val="35"/>
    <w:unhideWhenUsed/>
    <w:qFormat/>
    <w:pPr>
      <w:spacing w:after="240" w:line="240" w:lineRule="auto"/>
      <w:ind w:firstLine="0"/>
      <w:jc w:val="center"/>
    </w:pPr>
    <w:rPr>
      <w:iCs/>
      <w:szCs w:val="18"/>
    </w:rPr>
  </w:style>
  <w:style w:type="paragraph" w:customStyle="1" w:styleId="2">
    <w:name w:val="Ревайвер | МаркСписок2"/>
    <w:basedOn w:val="a0"/>
    <w:pPr>
      <w:numPr>
        <w:numId w:val="2"/>
      </w:numPr>
    </w:pPr>
  </w:style>
  <w:style w:type="paragraph" w:customStyle="1" w:styleId="af1">
    <w:name w:val="Абзац"/>
    <w:basedOn w:val="a1"/>
    <w:link w:val="af2"/>
    <w:qFormat/>
    <w:pPr>
      <w:widowControl w:val="0"/>
      <w:spacing w:before="120" w:after="120" w:line="276" w:lineRule="auto"/>
      <w:ind w:firstLine="709"/>
    </w:pPr>
    <w:rPr>
      <w:rFonts w:eastAsiaTheme="majorEastAsia" w:cstheme="majorBidi"/>
      <w:color w:val="2F5496" w:themeColor="accent1" w:themeShade="BF"/>
      <w:szCs w:val="32"/>
    </w:rPr>
  </w:style>
  <w:style w:type="character" w:customStyle="1" w:styleId="af2">
    <w:name w:val="Абзац Знак"/>
    <w:basedOn w:val="10"/>
    <w:link w:val="af1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af3">
    <w:name w:val="Balloon Text"/>
    <w:basedOn w:val="a1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1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2"/>
  </w:style>
  <w:style w:type="paragraph" w:styleId="4">
    <w:name w:val="toc 4"/>
    <w:basedOn w:val="a1"/>
    <w:next w:val="a1"/>
    <w:autoRedefine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spelle">
    <w:name w:val="spelle"/>
    <w:basedOn w:val="a2"/>
  </w:style>
  <w:style w:type="character" w:customStyle="1" w:styleId="af6">
    <w:name w:val="Поле обязательной информации"/>
    <w:qFormat/>
    <w:rPr>
      <w:rFonts w:ascii="Times New Roman" w:hAnsi="Times New Roman"/>
      <w:b/>
      <w:bCs/>
      <w:sz w:val="24"/>
      <w:szCs w:val="24"/>
      <w:lang w:val="ru-RU"/>
    </w:rPr>
  </w:style>
  <w:style w:type="character" w:styleId="af7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c">
    <w:name w:val="СМС_Таблица_Текст"/>
    <w:basedOn w:val="a1"/>
    <w:qFormat/>
    <w:pPr>
      <w:spacing w:before="120" w:after="120" w:line="240" w:lineRule="auto"/>
      <w:ind w:firstLine="0"/>
    </w:pPr>
    <w:rPr>
      <w:rFonts w:cs="Times New Roman"/>
      <w:sz w:val="22"/>
      <w:szCs w:val="24"/>
    </w:rPr>
  </w:style>
  <w:style w:type="paragraph" w:customStyle="1" w:styleId="TableText">
    <w:name w:val="TableText"/>
    <w:basedOn w:val="a1"/>
    <w:link w:val="TableText0"/>
    <w:qFormat/>
    <w:rsid w:val="00126EC5"/>
    <w:pPr>
      <w:tabs>
        <w:tab w:val="left" w:pos="0"/>
      </w:tabs>
      <w:spacing w:after="0" w:line="360" w:lineRule="auto"/>
      <w:ind w:firstLine="0"/>
      <w:jc w:val="left"/>
    </w:pPr>
    <w:rPr>
      <w:rFonts w:eastAsia="Times New Roman" w:cs="Times New Roman"/>
      <w:sz w:val="28"/>
      <w:szCs w:val="24"/>
      <w:lang w:eastAsia="ru-RU"/>
    </w:rPr>
  </w:style>
  <w:style w:type="character" w:customStyle="1" w:styleId="TableText0">
    <w:name w:val="TableText Знак"/>
    <w:link w:val="TableText"/>
    <w:rsid w:val="00126E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9766-3EFE-4CC7-857D-959216AB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Владимировна</dc:creator>
  <cp:lastModifiedBy>Alik</cp:lastModifiedBy>
  <cp:revision>2</cp:revision>
  <dcterms:created xsi:type="dcterms:W3CDTF">2025-05-22T02:05:00Z</dcterms:created>
  <dcterms:modified xsi:type="dcterms:W3CDTF">2025-05-22T02:05:00Z</dcterms:modified>
</cp:coreProperties>
</file>